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EAF" w:rsidRPr="00EA329B" w:rsidRDefault="00880EAF" w:rsidP="007E559E">
      <w:pPr>
        <w:tabs>
          <w:tab w:val="right" w:pos="9781"/>
        </w:tabs>
        <w:spacing w:before="240" w:line="360" w:lineRule="auto"/>
        <w:rPr>
          <w:rFonts w:ascii="Times New Roman" w:hAnsi="Times New Roman"/>
          <w:i/>
          <w:sz w:val="24"/>
          <w:szCs w:val="25"/>
        </w:rPr>
      </w:pPr>
      <w:bookmarkStart w:id="0" w:name="_GoBack"/>
      <w:bookmarkEnd w:id="0"/>
      <w:r w:rsidRPr="00EA329B">
        <w:rPr>
          <w:rFonts w:ascii="Times New Roman" w:hAnsi="Times New Roman"/>
          <w:i/>
          <w:sz w:val="24"/>
          <w:szCs w:val="25"/>
        </w:rPr>
        <w:tab/>
        <w:t xml:space="preserve">TP. </w:t>
      </w:r>
      <w:proofErr w:type="spellStart"/>
      <w:r w:rsidRPr="00EA329B">
        <w:rPr>
          <w:rFonts w:ascii="Times New Roman" w:hAnsi="Times New Roman"/>
          <w:i/>
          <w:sz w:val="24"/>
          <w:szCs w:val="25"/>
        </w:rPr>
        <w:t>Hồ</w:t>
      </w:r>
      <w:proofErr w:type="spellEnd"/>
      <w:r w:rsidRPr="00EA329B">
        <w:rPr>
          <w:rFonts w:ascii="Times New Roman" w:hAnsi="Times New Roman"/>
          <w:i/>
          <w:sz w:val="24"/>
          <w:szCs w:val="25"/>
        </w:rPr>
        <w:t xml:space="preserve"> </w:t>
      </w:r>
      <w:proofErr w:type="spellStart"/>
      <w:r w:rsidRPr="00EA329B">
        <w:rPr>
          <w:rFonts w:ascii="Times New Roman" w:hAnsi="Times New Roman"/>
          <w:i/>
          <w:sz w:val="24"/>
          <w:szCs w:val="25"/>
        </w:rPr>
        <w:t>Chí</w:t>
      </w:r>
      <w:proofErr w:type="spellEnd"/>
      <w:r w:rsidRPr="00EA329B">
        <w:rPr>
          <w:rFonts w:ascii="Times New Roman" w:hAnsi="Times New Roman"/>
          <w:i/>
          <w:sz w:val="24"/>
          <w:szCs w:val="25"/>
        </w:rPr>
        <w:t xml:space="preserve"> Minh, </w:t>
      </w:r>
      <w:proofErr w:type="spellStart"/>
      <w:r w:rsidRPr="00EA329B">
        <w:rPr>
          <w:rFonts w:ascii="Times New Roman" w:hAnsi="Times New Roman"/>
          <w:i/>
          <w:sz w:val="24"/>
          <w:szCs w:val="25"/>
        </w:rPr>
        <w:t>ngày</w:t>
      </w:r>
      <w:proofErr w:type="spellEnd"/>
      <w:r w:rsidRPr="00EA329B">
        <w:rPr>
          <w:rFonts w:ascii="Times New Roman" w:hAnsi="Times New Roman"/>
          <w:i/>
          <w:sz w:val="24"/>
          <w:szCs w:val="25"/>
        </w:rPr>
        <w:t xml:space="preserve"> </w:t>
      </w:r>
      <w:r w:rsidR="00EA329B" w:rsidRPr="00EA329B">
        <w:rPr>
          <w:rFonts w:ascii="Times New Roman" w:hAnsi="Times New Roman"/>
          <w:i/>
          <w:sz w:val="24"/>
          <w:szCs w:val="25"/>
        </w:rPr>
        <w:t xml:space="preserve">24 </w:t>
      </w:r>
      <w:proofErr w:type="spellStart"/>
      <w:r w:rsidRPr="00EA329B">
        <w:rPr>
          <w:rFonts w:ascii="Times New Roman" w:hAnsi="Times New Roman"/>
          <w:i/>
          <w:sz w:val="24"/>
          <w:szCs w:val="25"/>
        </w:rPr>
        <w:t>tháng</w:t>
      </w:r>
      <w:proofErr w:type="spellEnd"/>
      <w:r w:rsidRPr="00EA329B">
        <w:rPr>
          <w:rFonts w:ascii="Times New Roman" w:hAnsi="Times New Roman"/>
          <w:i/>
          <w:sz w:val="24"/>
          <w:szCs w:val="25"/>
        </w:rPr>
        <w:t xml:space="preserve"> </w:t>
      </w:r>
      <w:r w:rsidR="00EA329B" w:rsidRPr="00EA329B">
        <w:rPr>
          <w:rFonts w:ascii="Times New Roman" w:hAnsi="Times New Roman"/>
          <w:i/>
          <w:sz w:val="24"/>
          <w:szCs w:val="25"/>
        </w:rPr>
        <w:t>6</w:t>
      </w:r>
      <w:r w:rsidRPr="00EA329B">
        <w:rPr>
          <w:rFonts w:ascii="Times New Roman" w:hAnsi="Times New Roman"/>
          <w:i/>
          <w:sz w:val="24"/>
          <w:szCs w:val="25"/>
        </w:rPr>
        <w:t xml:space="preserve"> </w:t>
      </w:r>
      <w:proofErr w:type="spellStart"/>
      <w:r w:rsidRPr="00EA329B">
        <w:rPr>
          <w:rFonts w:ascii="Times New Roman" w:hAnsi="Times New Roman"/>
          <w:i/>
          <w:sz w:val="24"/>
          <w:szCs w:val="25"/>
        </w:rPr>
        <w:t>năm</w:t>
      </w:r>
      <w:proofErr w:type="spellEnd"/>
      <w:r w:rsidRPr="00EA329B">
        <w:rPr>
          <w:rFonts w:ascii="Times New Roman" w:hAnsi="Times New Roman"/>
          <w:i/>
          <w:sz w:val="24"/>
          <w:szCs w:val="25"/>
        </w:rPr>
        <w:t xml:space="preserve"> 2021</w:t>
      </w:r>
    </w:p>
    <w:p w:rsidR="00261802" w:rsidRPr="00880EAF" w:rsidRDefault="00261802" w:rsidP="00EA329B">
      <w:pPr>
        <w:suppressAutoHyphens/>
        <w:spacing w:after="120" w:line="288" w:lineRule="auto"/>
        <w:ind w:right="-23"/>
        <w:jc w:val="center"/>
        <w:outlineLvl w:val="0"/>
        <w:rPr>
          <w:rFonts w:ascii="Times New Roman" w:hAnsi="Times New Roman"/>
          <w:b/>
          <w:kern w:val="1"/>
          <w:sz w:val="36"/>
          <w:szCs w:val="28"/>
          <w:lang w:eastAsia="ar-SA"/>
        </w:rPr>
      </w:pPr>
      <w:r w:rsidRPr="00880EAF">
        <w:rPr>
          <w:rFonts w:ascii="Times New Roman" w:hAnsi="Times New Roman"/>
          <w:b/>
          <w:kern w:val="1"/>
          <w:sz w:val="36"/>
          <w:szCs w:val="28"/>
          <w:lang w:eastAsia="ar-SA"/>
        </w:rPr>
        <w:t>TỜ TRÌNH</w:t>
      </w:r>
    </w:p>
    <w:p w:rsidR="00261802" w:rsidRDefault="00880EAF" w:rsidP="00511A42">
      <w:pPr>
        <w:spacing w:before="80" w:after="0" w:line="360" w:lineRule="atLeast"/>
        <w:ind w:firstLine="11"/>
        <w:jc w:val="center"/>
        <w:outlineLvl w:val="0"/>
        <w:rPr>
          <w:rFonts w:ascii="Times New Roman" w:hAnsi="Times New Roman"/>
          <w:b/>
          <w:i/>
          <w:sz w:val="28"/>
          <w:szCs w:val="25"/>
        </w:rPr>
      </w:pPr>
      <w:r w:rsidRPr="00EA329B">
        <w:rPr>
          <w:rFonts w:ascii="Times New Roman" w:hAnsi="Times New Roman"/>
          <w:b/>
          <w:i/>
          <w:sz w:val="28"/>
          <w:szCs w:val="25"/>
        </w:rPr>
        <w:t>(</w:t>
      </w:r>
      <w:r w:rsidR="00AA298A" w:rsidRPr="00EA329B">
        <w:rPr>
          <w:rFonts w:ascii="Times New Roman" w:hAnsi="Times New Roman"/>
          <w:b/>
          <w:i/>
          <w:sz w:val="28"/>
          <w:szCs w:val="25"/>
        </w:rPr>
        <w:t xml:space="preserve">V/v: </w:t>
      </w:r>
      <w:proofErr w:type="spellStart"/>
      <w:r w:rsidR="009869FA" w:rsidRPr="00EA329B">
        <w:rPr>
          <w:rFonts w:ascii="Times New Roman" w:hAnsi="Times New Roman"/>
          <w:b/>
          <w:i/>
          <w:sz w:val="28"/>
          <w:szCs w:val="25"/>
        </w:rPr>
        <w:t>Thông</w:t>
      </w:r>
      <w:proofErr w:type="spellEnd"/>
      <w:r w:rsidR="009869FA" w:rsidRPr="00EA329B">
        <w:rPr>
          <w:rFonts w:ascii="Times New Roman" w:hAnsi="Times New Roman"/>
          <w:b/>
          <w:i/>
          <w:sz w:val="28"/>
          <w:szCs w:val="25"/>
        </w:rPr>
        <w:t xml:space="preserve"> qua</w:t>
      </w:r>
      <w:r w:rsidR="00507C13" w:rsidRPr="00EA329B">
        <w:rPr>
          <w:rFonts w:ascii="Times New Roman" w:hAnsi="Times New Roman"/>
          <w:b/>
          <w:i/>
          <w:sz w:val="28"/>
          <w:szCs w:val="25"/>
        </w:rPr>
        <w:t xml:space="preserve"> </w:t>
      </w:r>
      <w:proofErr w:type="spellStart"/>
      <w:r w:rsidR="008D04A9" w:rsidRPr="00EA329B">
        <w:rPr>
          <w:rFonts w:ascii="Times New Roman" w:hAnsi="Times New Roman"/>
          <w:b/>
          <w:i/>
          <w:sz w:val="28"/>
          <w:szCs w:val="25"/>
        </w:rPr>
        <w:t>Phương</w:t>
      </w:r>
      <w:proofErr w:type="spellEnd"/>
      <w:r w:rsidR="008D04A9" w:rsidRPr="00EA329B">
        <w:rPr>
          <w:rFonts w:ascii="Times New Roman" w:hAnsi="Times New Roman"/>
          <w:b/>
          <w:i/>
          <w:sz w:val="28"/>
          <w:szCs w:val="25"/>
        </w:rPr>
        <w:t xml:space="preserve"> </w:t>
      </w:r>
      <w:proofErr w:type="spellStart"/>
      <w:r w:rsidR="00AA298A" w:rsidRPr="00EA329B">
        <w:rPr>
          <w:rFonts w:ascii="Times New Roman" w:hAnsi="Times New Roman"/>
          <w:b/>
          <w:i/>
          <w:sz w:val="28"/>
          <w:szCs w:val="25"/>
        </w:rPr>
        <w:t>án</w:t>
      </w:r>
      <w:proofErr w:type="spellEnd"/>
      <w:r w:rsidR="00AA298A" w:rsidRPr="00EA329B">
        <w:rPr>
          <w:rFonts w:ascii="Times New Roman" w:hAnsi="Times New Roman"/>
          <w:b/>
          <w:i/>
          <w:sz w:val="28"/>
          <w:szCs w:val="25"/>
        </w:rPr>
        <w:t xml:space="preserve"> </w:t>
      </w:r>
      <w:proofErr w:type="spellStart"/>
      <w:r w:rsidR="00147009" w:rsidRPr="00EA329B">
        <w:rPr>
          <w:rFonts w:ascii="Times New Roman" w:hAnsi="Times New Roman"/>
          <w:b/>
          <w:i/>
          <w:sz w:val="28"/>
          <w:szCs w:val="25"/>
        </w:rPr>
        <w:t>phát</w:t>
      </w:r>
      <w:proofErr w:type="spellEnd"/>
      <w:r w:rsidR="00147009" w:rsidRPr="00EA329B">
        <w:rPr>
          <w:rFonts w:ascii="Times New Roman" w:hAnsi="Times New Roman"/>
          <w:b/>
          <w:i/>
          <w:sz w:val="28"/>
          <w:szCs w:val="25"/>
        </w:rPr>
        <w:t xml:space="preserve"> </w:t>
      </w:r>
      <w:proofErr w:type="spellStart"/>
      <w:r w:rsidR="00147009" w:rsidRPr="00EA329B">
        <w:rPr>
          <w:rFonts w:ascii="Times New Roman" w:hAnsi="Times New Roman"/>
          <w:b/>
          <w:i/>
          <w:sz w:val="28"/>
          <w:szCs w:val="25"/>
        </w:rPr>
        <w:t>hành</w:t>
      </w:r>
      <w:proofErr w:type="spellEnd"/>
      <w:r w:rsidR="00261802" w:rsidRPr="00EA329B">
        <w:rPr>
          <w:rFonts w:ascii="Times New Roman" w:hAnsi="Times New Roman"/>
          <w:b/>
          <w:i/>
          <w:sz w:val="28"/>
          <w:szCs w:val="25"/>
        </w:rPr>
        <w:t xml:space="preserve"> </w:t>
      </w:r>
      <w:proofErr w:type="spellStart"/>
      <w:r w:rsidR="00261802" w:rsidRPr="00EA329B">
        <w:rPr>
          <w:rFonts w:ascii="Times New Roman" w:hAnsi="Times New Roman"/>
          <w:b/>
          <w:i/>
          <w:sz w:val="28"/>
          <w:szCs w:val="25"/>
        </w:rPr>
        <w:t>cổ</w:t>
      </w:r>
      <w:proofErr w:type="spellEnd"/>
      <w:r w:rsidR="00261802" w:rsidRPr="00EA329B">
        <w:rPr>
          <w:rFonts w:ascii="Times New Roman" w:hAnsi="Times New Roman"/>
          <w:b/>
          <w:i/>
          <w:sz w:val="28"/>
          <w:szCs w:val="25"/>
        </w:rPr>
        <w:t xml:space="preserve"> </w:t>
      </w:r>
      <w:proofErr w:type="spellStart"/>
      <w:r w:rsidR="00261802" w:rsidRPr="00EA329B">
        <w:rPr>
          <w:rFonts w:ascii="Times New Roman" w:hAnsi="Times New Roman"/>
          <w:b/>
          <w:i/>
          <w:sz w:val="28"/>
          <w:szCs w:val="25"/>
        </w:rPr>
        <w:t>phiếu</w:t>
      </w:r>
      <w:proofErr w:type="spellEnd"/>
      <w:r w:rsidR="00261802" w:rsidRPr="00EA329B">
        <w:rPr>
          <w:rFonts w:ascii="Times New Roman" w:hAnsi="Times New Roman"/>
          <w:b/>
          <w:i/>
          <w:sz w:val="28"/>
          <w:szCs w:val="25"/>
        </w:rPr>
        <w:t xml:space="preserve"> </w:t>
      </w:r>
      <w:proofErr w:type="spellStart"/>
      <w:r w:rsidR="007D28BB" w:rsidRPr="00EA329B">
        <w:rPr>
          <w:rFonts w:ascii="Times New Roman" w:hAnsi="Times New Roman"/>
          <w:b/>
          <w:i/>
          <w:sz w:val="28"/>
          <w:szCs w:val="25"/>
        </w:rPr>
        <w:t>để</w:t>
      </w:r>
      <w:proofErr w:type="spellEnd"/>
      <w:r w:rsidR="007D28BB" w:rsidRPr="00EA329B">
        <w:rPr>
          <w:rFonts w:ascii="Times New Roman" w:hAnsi="Times New Roman"/>
          <w:b/>
          <w:i/>
          <w:sz w:val="28"/>
          <w:szCs w:val="25"/>
        </w:rPr>
        <w:t xml:space="preserve"> </w:t>
      </w:r>
      <w:proofErr w:type="spellStart"/>
      <w:r w:rsidR="007D28BB" w:rsidRPr="00EA329B">
        <w:rPr>
          <w:rFonts w:ascii="Times New Roman" w:hAnsi="Times New Roman"/>
          <w:b/>
          <w:i/>
          <w:sz w:val="28"/>
          <w:szCs w:val="25"/>
        </w:rPr>
        <w:t>tăng</w:t>
      </w:r>
      <w:proofErr w:type="spellEnd"/>
      <w:r w:rsidR="007D28BB" w:rsidRPr="00EA329B">
        <w:rPr>
          <w:rFonts w:ascii="Times New Roman" w:hAnsi="Times New Roman"/>
          <w:b/>
          <w:i/>
          <w:sz w:val="28"/>
          <w:szCs w:val="25"/>
        </w:rPr>
        <w:t xml:space="preserve"> </w:t>
      </w:r>
      <w:proofErr w:type="spellStart"/>
      <w:r w:rsidR="007D28BB" w:rsidRPr="00EA329B">
        <w:rPr>
          <w:rFonts w:ascii="Times New Roman" w:hAnsi="Times New Roman"/>
          <w:b/>
          <w:i/>
          <w:sz w:val="28"/>
          <w:szCs w:val="25"/>
        </w:rPr>
        <w:t>vốn</w:t>
      </w:r>
      <w:proofErr w:type="spellEnd"/>
      <w:r w:rsidR="007D28BB" w:rsidRPr="00EA329B">
        <w:rPr>
          <w:rFonts w:ascii="Times New Roman" w:hAnsi="Times New Roman"/>
          <w:b/>
          <w:i/>
          <w:sz w:val="28"/>
          <w:szCs w:val="25"/>
        </w:rPr>
        <w:t xml:space="preserve"> </w:t>
      </w:r>
      <w:proofErr w:type="spellStart"/>
      <w:r w:rsidR="007D28BB" w:rsidRPr="00EA329B">
        <w:rPr>
          <w:rFonts w:ascii="Times New Roman" w:hAnsi="Times New Roman"/>
          <w:b/>
          <w:i/>
          <w:sz w:val="28"/>
          <w:szCs w:val="25"/>
        </w:rPr>
        <w:t>cổ</w:t>
      </w:r>
      <w:proofErr w:type="spellEnd"/>
      <w:r w:rsidR="007D28BB" w:rsidRPr="00EA329B">
        <w:rPr>
          <w:rFonts w:ascii="Times New Roman" w:hAnsi="Times New Roman"/>
          <w:b/>
          <w:i/>
          <w:sz w:val="28"/>
          <w:szCs w:val="25"/>
        </w:rPr>
        <w:t xml:space="preserve"> </w:t>
      </w:r>
      <w:proofErr w:type="spellStart"/>
      <w:r w:rsidR="007D28BB" w:rsidRPr="00EA329B">
        <w:rPr>
          <w:rFonts w:ascii="Times New Roman" w:hAnsi="Times New Roman"/>
          <w:b/>
          <w:i/>
          <w:sz w:val="28"/>
          <w:szCs w:val="25"/>
        </w:rPr>
        <w:t>phần</w:t>
      </w:r>
      <w:proofErr w:type="spellEnd"/>
      <w:r w:rsidR="007D28BB" w:rsidRPr="00EA329B">
        <w:rPr>
          <w:rFonts w:ascii="Times New Roman" w:hAnsi="Times New Roman"/>
          <w:b/>
          <w:i/>
          <w:sz w:val="28"/>
          <w:szCs w:val="25"/>
        </w:rPr>
        <w:t xml:space="preserve"> </w:t>
      </w:r>
      <w:proofErr w:type="spellStart"/>
      <w:r w:rsidR="007D28BB" w:rsidRPr="00EA329B">
        <w:rPr>
          <w:rFonts w:ascii="Times New Roman" w:hAnsi="Times New Roman"/>
          <w:b/>
          <w:i/>
          <w:sz w:val="28"/>
          <w:szCs w:val="25"/>
        </w:rPr>
        <w:t>từ</w:t>
      </w:r>
      <w:proofErr w:type="spellEnd"/>
      <w:r w:rsidR="007D28BB" w:rsidRPr="00EA329B">
        <w:rPr>
          <w:rFonts w:ascii="Times New Roman" w:hAnsi="Times New Roman"/>
          <w:b/>
          <w:i/>
          <w:sz w:val="28"/>
          <w:szCs w:val="25"/>
        </w:rPr>
        <w:t xml:space="preserve"> </w:t>
      </w:r>
      <w:proofErr w:type="spellStart"/>
      <w:r w:rsidR="007D28BB" w:rsidRPr="00EA329B">
        <w:rPr>
          <w:rFonts w:ascii="Times New Roman" w:hAnsi="Times New Roman"/>
          <w:b/>
          <w:i/>
          <w:sz w:val="28"/>
          <w:szCs w:val="25"/>
        </w:rPr>
        <w:t>nguồn</w:t>
      </w:r>
      <w:proofErr w:type="spellEnd"/>
      <w:r w:rsidR="007D28BB" w:rsidRPr="00EA329B">
        <w:rPr>
          <w:rFonts w:ascii="Times New Roman" w:hAnsi="Times New Roman"/>
          <w:b/>
          <w:i/>
          <w:sz w:val="28"/>
          <w:szCs w:val="25"/>
        </w:rPr>
        <w:t xml:space="preserve"> </w:t>
      </w:r>
      <w:proofErr w:type="spellStart"/>
      <w:r w:rsidR="007D28BB" w:rsidRPr="00EA329B">
        <w:rPr>
          <w:rFonts w:ascii="Times New Roman" w:hAnsi="Times New Roman"/>
          <w:b/>
          <w:i/>
          <w:sz w:val="28"/>
          <w:szCs w:val="25"/>
        </w:rPr>
        <w:t>vốn</w:t>
      </w:r>
      <w:proofErr w:type="spellEnd"/>
      <w:r w:rsidR="007D28BB" w:rsidRPr="00EA329B">
        <w:rPr>
          <w:rFonts w:ascii="Times New Roman" w:hAnsi="Times New Roman"/>
          <w:b/>
          <w:i/>
          <w:sz w:val="28"/>
          <w:szCs w:val="25"/>
        </w:rPr>
        <w:t xml:space="preserve"> </w:t>
      </w:r>
      <w:proofErr w:type="spellStart"/>
      <w:r w:rsidR="007D28BB" w:rsidRPr="00EA329B">
        <w:rPr>
          <w:rFonts w:ascii="Times New Roman" w:hAnsi="Times New Roman"/>
          <w:b/>
          <w:i/>
          <w:sz w:val="28"/>
          <w:szCs w:val="25"/>
        </w:rPr>
        <w:t>chủ</w:t>
      </w:r>
      <w:proofErr w:type="spellEnd"/>
      <w:r w:rsidR="007D28BB" w:rsidRPr="00EA329B">
        <w:rPr>
          <w:rFonts w:ascii="Times New Roman" w:hAnsi="Times New Roman"/>
          <w:b/>
          <w:i/>
          <w:sz w:val="28"/>
          <w:szCs w:val="25"/>
        </w:rPr>
        <w:t xml:space="preserve"> </w:t>
      </w:r>
      <w:proofErr w:type="spellStart"/>
      <w:r w:rsidR="007D28BB" w:rsidRPr="00EA329B">
        <w:rPr>
          <w:rFonts w:ascii="Times New Roman" w:hAnsi="Times New Roman"/>
          <w:b/>
          <w:i/>
          <w:sz w:val="28"/>
          <w:szCs w:val="25"/>
        </w:rPr>
        <w:t>sở</w:t>
      </w:r>
      <w:proofErr w:type="spellEnd"/>
      <w:r w:rsidR="007D28BB" w:rsidRPr="00EA329B">
        <w:rPr>
          <w:rFonts w:ascii="Times New Roman" w:hAnsi="Times New Roman"/>
          <w:b/>
          <w:i/>
          <w:sz w:val="28"/>
          <w:szCs w:val="25"/>
        </w:rPr>
        <w:t xml:space="preserve"> </w:t>
      </w:r>
      <w:proofErr w:type="spellStart"/>
      <w:r w:rsidR="007D28BB" w:rsidRPr="00EA329B">
        <w:rPr>
          <w:rFonts w:ascii="Times New Roman" w:hAnsi="Times New Roman"/>
          <w:b/>
          <w:i/>
          <w:sz w:val="28"/>
          <w:szCs w:val="25"/>
        </w:rPr>
        <w:t>hữu</w:t>
      </w:r>
      <w:proofErr w:type="spellEnd"/>
      <w:r w:rsidR="00D2441F" w:rsidRPr="00EA329B">
        <w:rPr>
          <w:rFonts w:ascii="Times New Roman" w:hAnsi="Times New Roman"/>
          <w:b/>
          <w:i/>
          <w:sz w:val="28"/>
          <w:szCs w:val="25"/>
        </w:rPr>
        <w:t>)</w:t>
      </w:r>
    </w:p>
    <w:p w:rsidR="00EA329B" w:rsidRPr="00EA329B" w:rsidRDefault="00EA329B" w:rsidP="00511A42">
      <w:pPr>
        <w:spacing w:before="80" w:after="0" w:line="360" w:lineRule="atLeast"/>
        <w:ind w:firstLine="11"/>
        <w:jc w:val="center"/>
        <w:outlineLvl w:val="0"/>
        <w:rPr>
          <w:rFonts w:ascii="Times New Roman" w:hAnsi="Times New Roman"/>
          <w:b/>
          <w:i/>
          <w:sz w:val="28"/>
          <w:szCs w:val="25"/>
        </w:rPr>
      </w:pPr>
    </w:p>
    <w:p w:rsidR="00C91DB0" w:rsidRPr="00EA329B" w:rsidRDefault="001F220A" w:rsidP="00511A42">
      <w:pPr>
        <w:spacing w:before="80" w:after="0" w:line="360" w:lineRule="atLeast"/>
        <w:ind w:hanging="22"/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EA329B">
        <w:rPr>
          <w:rFonts w:ascii="Times New Roman" w:hAnsi="Times New Roman"/>
          <w:b/>
          <w:sz w:val="26"/>
          <w:szCs w:val="26"/>
          <w:u w:val="single"/>
          <w:lang w:val="nl-NL"/>
        </w:rPr>
        <w:t>Kính gửi</w:t>
      </w:r>
      <w:r w:rsidRPr="00EA329B">
        <w:rPr>
          <w:rFonts w:ascii="Times New Roman" w:hAnsi="Times New Roman"/>
          <w:b/>
          <w:sz w:val="26"/>
          <w:szCs w:val="26"/>
          <w:lang w:val="nl-NL"/>
        </w:rPr>
        <w:t xml:space="preserve">: </w:t>
      </w:r>
      <w:r w:rsidR="007E559E" w:rsidRPr="00EA329B">
        <w:rPr>
          <w:rFonts w:ascii="Times New Roman" w:hAnsi="Times New Roman"/>
          <w:b/>
          <w:sz w:val="26"/>
          <w:szCs w:val="26"/>
          <w:lang w:val="nl-NL"/>
        </w:rPr>
        <w:t xml:space="preserve">Đại hội đồng cổ đông </w:t>
      </w:r>
      <w:r w:rsidR="00DA23A9" w:rsidRPr="00EA329B">
        <w:rPr>
          <w:rFonts w:ascii="Times New Roman" w:hAnsi="Times New Roman"/>
          <w:b/>
          <w:sz w:val="26"/>
          <w:szCs w:val="26"/>
          <w:lang w:val="nl-NL"/>
        </w:rPr>
        <w:t xml:space="preserve">Công ty </w:t>
      </w:r>
      <w:r w:rsidR="007E559E" w:rsidRPr="00EA329B">
        <w:rPr>
          <w:rFonts w:ascii="Times New Roman" w:hAnsi="Times New Roman"/>
          <w:b/>
          <w:sz w:val="26"/>
          <w:szCs w:val="26"/>
          <w:lang w:val="nl-NL"/>
        </w:rPr>
        <w:t>CP</w:t>
      </w:r>
      <w:r w:rsidR="00DA23A9" w:rsidRPr="00EA329B">
        <w:rPr>
          <w:rFonts w:ascii="Times New Roman" w:hAnsi="Times New Roman"/>
          <w:b/>
          <w:sz w:val="26"/>
          <w:szCs w:val="26"/>
          <w:lang w:val="nl-NL"/>
        </w:rPr>
        <w:t xml:space="preserve"> </w:t>
      </w:r>
      <w:r w:rsidR="002323C4" w:rsidRPr="00EA329B">
        <w:rPr>
          <w:rFonts w:ascii="Times New Roman" w:hAnsi="Times New Roman"/>
          <w:b/>
          <w:sz w:val="26"/>
          <w:szCs w:val="26"/>
          <w:lang w:val="nl-NL"/>
        </w:rPr>
        <w:t>Phát hành sách T</w:t>
      </w:r>
      <w:r w:rsidR="00511A42" w:rsidRPr="00EA329B">
        <w:rPr>
          <w:rFonts w:ascii="Times New Roman" w:hAnsi="Times New Roman"/>
          <w:b/>
          <w:sz w:val="26"/>
          <w:szCs w:val="26"/>
          <w:lang w:val="nl-NL"/>
        </w:rPr>
        <w:t>P.HCM</w:t>
      </w:r>
      <w:r w:rsidR="002323C4" w:rsidRPr="00EA329B">
        <w:rPr>
          <w:rFonts w:ascii="Times New Roman" w:hAnsi="Times New Roman"/>
          <w:b/>
          <w:sz w:val="26"/>
          <w:szCs w:val="26"/>
          <w:lang w:val="nl-NL"/>
        </w:rPr>
        <w:t xml:space="preserve"> </w:t>
      </w:r>
      <w:r w:rsidR="00880EAF" w:rsidRPr="00EA329B">
        <w:rPr>
          <w:rFonts w:ascii="Times New Roman" w:hAnsi="Times New Roman"/>
          <w:b/>
          <w:sz w:val="26"/>
          <w:szCs w:val="26"/>
          <w:lang w:val="nl-NL"/>
        </w:rPr>
        <w:t>–</w:t>
      </w:r>
      <w:r w:rsidR="002323C4" w:rsidRPr="00EA329B">
        <w:rPr>
          <w:rFonts w:ascii="Times New Roman" w:hAnsi="Times New Roman"/>
          <w:b/>
          <w:sz w:val="26"/>
          <w:szCs w:val="26"/>
          <w:lang w:val="nl-NL"/>
        </w:rPr>
        <w:t xml:space="preserve"> FAHASA</w:t>
      </w:r>
    </w:p>
    <w:p w:rsidR="002F7C7B" w:rsidRPr="00EA329B" w:rsidRDefault="002F7C7B" w:rsidP="00511A42">
      <w:pPr>
        <w:pStyle w:val="BodyTextIndent"/>
        <w:tabs>
          <w:tab w:val="left" w:pos="426"/>
        </w:tabs>
        <w:suppressAutoHyphens/>
        <w:spacing w:before="80" w:after="0" w:line="360" w:lineRule="atLeast"/>
        <w:ind w:left="0"/>
        <w:jc w:val="both"/>
        <w:rPr>
          <w:rFonts w:ascii="Times New Roman" w:hAnsi="Times New Roman"/>
          <w:b/>
          <w:bCs/>
          <w:i/>
          <w:sz w:val="25"/>
          <w:szCs w:val="25"/>
          <w:u w:val="single"/>
        </w:rPr>
      </w:pPr>
      <w:proofErr w:type="spellStart"/>
      <w:r w:rsidRPr="00EA329B">
        <w:rPr>
          <w:rFonts w:ascii="Times New Roman" w:hAnsi="Times New Roman"/>
          <w:b/>
          <w:bCs/>
          <w:i/>
          <w:sz w:val="25"/>
          <w:szCs w:val="25"/>
          <w:u w:val="single"/>
        </w:rPr>
        <w:t>Căn</w:t>
      </w:r>
      <w:proofErr w:type="spellEnd"/>
      <w:r w:rsidRPr="00EA329B">
        <w:rPr>
          <w:rFonts w:ascii="Times New Roman" w:hAnsi="Times New Roman"/>
          <w:b/>
          <w:bCs/>
          <w:i/>
          <w:sz w:val="25"/>
          <w:szCs w:val="25"/>
          <w:u w:val="single"/>
        </w:rPr>
        <w:t xml:space="preserve"> </w:t>
      </w:r>
      <w:proofErr w:type="spellStart"/>
      <w:r w:rsidRPr="00EA329B">
        <w:rPr>
          <w:rFonts w:ascii="Times New Roman" w:hAnsi="Times New Roman"/>
          <w:b/>
          <w:bCs/>
          <w:i/>
          <w:sz w:val="25"/>
          <w:szCs w:val="25"/>
          <w:u w:val="single"/>
        </w:rPr>
        <w:t>cứ</w:t>
      </w:r>
      <w:proofErr w:type="spellEnd"/>
      <w:r w:rsidRPr="00EA329B">
        <w:rPr>
          <w:rFonts w:ascii="Times New Roman" w:hAnsi="Times New Roman"/>
          <w:b/>
          <w:bCs/>
          <w:i/>
          <w:sz w:val="25"/>
          <w:szCs w:val="25"/>
          <w:u w:val="single"/>
        </w:rPr>
        <w:t xml:space="preserve">: </w:t>
      </w:r>
    </w:p>
    <w:p w:rsidR="00DA23A9" w:rsidRPr="00511A42" w:rsidRDefault="00DA23A9" w:rsidP="00511A42">
      <w:pPr>
        <w:pStyle w:val="BodyTextIndent"/>
        <w:numPr>
          <w:ilvl w:val="0"/>
          <w:numId w:val="15"/>
        </w:numPr>
        <w:suppressAutoHyphens/>
        <w:spacing w:before="80" w:after="0" w:line="360" w:lineRule="atLeast"/>
        <w:ind w:left="425" w:hanging="425"/>
        <w:jc w:val="both"/>
        <w:rPr>
          <w:rFonts w:ascii="Times New Roman" w:hAnsi="Times New Roman"/>
          <w:bCs/>
          <w:i/>
          <w:sz w:val="25"/>
          <w:szCs w:val="25"/>
        </w:rPr>
      </w:pP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Luật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Doanh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nghiệp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số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59/2020/QH14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ngày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17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tháng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06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năm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2020; </w:t>
      </w:r>
    </w:p>
    <w:p w:rsidR="00DA23A9" w:rsidRPr="00511A42" w:rsidRDefault="00DA23A9" w:rsidP="00511A42">
      <w:pPr>
        <w:pStyle w:val="BodyTextIndent"/>
        <w:numPr>
          <w:ilvl w:val="0"/>
          <w:numId w:val="15"/>
        </w:numPr>
        <w:suppressAutoHyphens/>
        <w:spacing w:before="80" w:after="0" w:line="360" w:lineRule="atLeast"/>
        <w:ind w:left="425" w:hanging="425"/>
        <w:jc w:val="both"/>
        <w:rPr>
          <w:rFonts w:ascii="Times New Roman" w:hAnsi="Times New Roman"/>
          <w:bCs/>
          <w:i/>
          <w:sz w:val="25"/>
          <w:szCs w:val="25"/>
        </w:rPr>
      </w:pP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Luật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Chứng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khoán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số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54/2019/QH14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ngày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26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tháng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11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năm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2019;</w:t>
      </w:r>
    </w:p>
    <w:p w:rsidR="00DA23A9" w:rsidRPr="00511A42" w:rsidRDefault="00DA23A9" w:rsidP="00511A42">
      <w:pPr>
        <w:pStyle w:val="BodyTextIndent"/>
        <w:numPr>
          <w:ilvl w:val="0"/>
          <w:numId w:val="15"/>
        </w:numPr>
        <w:suppressAutoHyphens/>
        <w:spacing w:before="80" w:after="0" w:line="360" w:lineRule="atLeast"/>
        <w:ind w:left="425" w:hanging="425"/>
        <w:jc w:val="both"/>
        <w:rPr>
          <w:rFonts w:ascii="Times New Roman" w:hAnsi="Times New Roman"/>
          <w:bCs/>
          <w:i/>
          <w:sz w:val="25"/>
          <w:szCs w:val="25"/>
        </w:rPr>
      </w:pP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Nghị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định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số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155/2020/NĐ-CP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ngày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31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tháng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12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năm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2020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của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Chính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phủ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quy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định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chi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tiết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thi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hành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một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số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điều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của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Luật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Chứng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khoán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>;</w:t>
      </w:r>
    </w:p>
    <w:p w:rsidR="00DA23A9" w:rsidRPr="00511A42" w:rsidRDefault="00DA23A9" w:rsidP="00511A42">
      <w:pPr>
        <w:pStyle w:val="BodyTextIndent"/>
        <w:numPr>
          <w:ilvl w:val="0"/>
          <w:numId w:val="15"/>
        </w:numPr>
        <w:suppressAutoHyphens/>
        <w:spacing w:before="80" w:after="0" w:line="360" w:lineRule="atLeast"/>
        <w:ind w:left="425" w:hanging="425"/>
        <w:jc w:val="both"/>
        <w:rPr>
          <w:rFonts w:ascii="Times New Roman" w:hAnsi="Times New Roman"/>
          <w:bCs/>
          <w:i/>
          <w:sz w:val="25"/>
          <w:szCs w:val="25"/>
        </w:rPr>
      </w:pP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Thông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tư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118/2020/TT-BTC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ngày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31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tháng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12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năm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2020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của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Bộ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Tài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chính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hướng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dẫn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một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số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nội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dung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về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chào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bán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,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phát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hành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chứng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khoán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,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chào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mua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công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khai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,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mua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lại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cổ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phiếu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,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đăng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ký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công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ty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đại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chúng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và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hủy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tư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cách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công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ty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đại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chúng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>;</w:t>
      </w:r>
    </w:p>
    <w:p w:rsidR="00DA23A9" w:rsidRPr="00511A42" w:rsidRDefault="00DA23A9" w:rsidP="00511A42">
      <w:pPr>
        <w:pStyle w:val="BodyTextIndent"/>
        <w:numPr>
          <w:ilvl w:val="0"/>
          <w:numId w:val="15"/>
        </w:numPr>
        <w:suppressAutoHyphens/>
        <w:spacing w:before="80" w:after="0" w:line="360" w:lineRule="atLeast"/>
        <w:ind w:left="425" w:hanging="425"/>
        <w:jc w:val="both"/>
        <w:rPr>
          <w:rFonts w:ascii="Times New Roman" w:hAnsi="Times New Roman"/>
          <w:bCs/>
          <w:i/>
          <w:sz w:val="25"/>
          <w:szCs w:val="25"/>
        </w:rPr>
      </w:pP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Điều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lệ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tổ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chức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và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hoạt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động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của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Công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ty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Cổ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phần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="002323C4" w:rsidRPr="00511A42">
        <w:rPr>
          <w:rFonts w:ascii="Times New Roman" w:hAnsi="Times New Roman"/>
          <w:bCs/>
          <w:i/>
          <w:sz w:val="25"/>
          <w:szCs w:val="25"/>
        </w:rPr>
        <w:t>Phát</w:t>
      </w:r>
      <w:proofErr w:type="spellEnd"/>
      <w:r w:rsidR="002323C4" w:rsidRPr="00511A42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="002323C4" w:rsidRPr="00511A42">
        <w:rPr>
          <w:rFonts w:ascii="Times New Roman" w:hAnsi="Times New Roman"/>
          <w:bCs/>
          <w:i/>
          <w:sz w:val="25"/>
          <w:szCs w:val="25"/>
        </w:rPr>
        <w:t>hành</w:t>
      </w:r>
      <w:proofErr w:type="spellEnd"/>
      <w:r w:rsidR="002323C4" w:rsidRPr="00511A42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="002323C4" w:rsidRPr="00511A42">
        <w:rPr>
          <w:rFonts w:ascii="Times New Roman" w:hAnsi="Times New Roman"/>
          <w:bCs/>
          <w:i/>
          <w:sz w:val="25"/>
          <w:szCs w:val="25"/>
        </w:rPr>
        <w:t>sách</w:t>
      </w:r>
      <w:proofErr w:type="spellEnd"/>
      <w:r w:rsidR="002323C4" w:rsidRPr="00511A42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="002323C4" w:rsidRPr="00511A42">
        <w:rPr>
          <w:rFonts w:ascii="Times New Roman" w:hAnsi="Times New Roman"/>
          <w:bCs/>
          <w:i/>
          <w:sz w:val="25"/>
          <w:szCs w:val="25"/>
        </w:rPr>
        <w:t>Thành</w:t>
      </w:r>
      <w:proofErr w:type="spellEnd"/>
      <w:r w:rsidR="002323C4" w:rsidRPr="00511A42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="002323C4" w:rsidRPr="00511A42">
        <w:rPr>
          <w:rFonts w:ascii="Times New Roman" w:hAnsi="Times New Roman"/>
          <w:bCs/>
          <w:i/>
          <w:sz w:val="25"/>
          <w:szCs w:val="25"/>
        </w:rPr>
        <w:t>phố</w:t>
      </w:r>
      <w:proofErr w:type="spellEnd"/>
      <w:r w:rsidR="002323C4" w:rsidRPr="00511A42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="002323C4" w:rsidRPr="00511A42">
        <w:rPr>
          <w:rFonts w:ascii="Times New Roman" w:hAnsi="Times New Roman"/>
          <w:bCs/>
          <w:i/>
          <w:sz w:val="25"/>
          <w:szCs w:val="25"/>
        </w:rPr>
        <w:t>Hồ</w:t>
      </w:r>
      <w:proofErr w:type="spellEnd"/>
      <w:r w:rsidR="002323C4" w:rsidRPr="00511A42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="002323C4" w:rsidRPr="00511A42">
        <w:rPr>
          <w:rFonts w:ascii="Times New Roman" w:hAnsi="Times New Roman"/>
          <w:bCs/>
          <w:i/>
          <w:sz w:val="25"/>
          <w:szCs w:val="25"/>
        </w:rPr>
        <w:t>Chí</w:t>
      </w:r>
      <w:proofErr w:type="spellEnd"/>
      <w:r w:rsidR="002323C4" w:rsidRPr="00511A42">
        <w:rPr>
          <w:rFonts w:ascii="Times New Roman" w:hAnsi="Times New Roman"/>
          <w:bCs/>
          <w:i/>
          <w:sz w:val="25"/>
          <w:szCs w:val="25"/>
        </w:rPr>
        <w:t xml:space="preserve"> Minh - FAHASA</w:t>
      </w:r>
      <w:r w:rsidRPr="00511A42">
        <w:rPr>
          <w:rFonts w:ascii="Times New Roman" w:hAnsi="Times New Roman"/>
          <w:bCs/>
          <w:i/>
          <w:sz w:val="25"/>
          <w:szCs w:val="25"/>
        </w:rPr>
        <w:t>;</w:t>
      </w:r>
    </w:p>
    <w:p w:rsidR="00DA23A9" w:rsidRPr="00511A42" w:rsidRDefault="00DA23A9" w:rsidP="00511A42">
      <w:pPr>
        <w:pStyle w:val="BodyTextIndent"/>
        <w:numPr>
          <w:ilvl w:val="0"/>
          <w:numId w:val="15"/>
        </w:numPr>
        <w:suppressAutoHyphens/>
        <w:spacing w:before="80" w:after="0" w:line="360" w:lineRule="atLeast"/>
        <w:ind w:left="425" w:hanging="425"/>
        <w:jc w:val="both"/>
        <w:rPr>
          <w:rFonts w:ascii="Times New Roman" w:hAnsi="Times New Roman"/>
          <w:bCs/>
          <w:i/>
          <w:sz w:val="25"/>
          <w:szCs w:val="25"/>
        </w:rPr>
      </w:pP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Quy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định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của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pháp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luật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hiện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i/>
          <w:sz w:val="25"/>
          <w:szCs w:val="25"/>
        </w:rPr>
        <w:t>hành</w:t>
      </w:r>
      <w:proofErr w:type="spellEnd"/>
      <w:r w:rsidRPr="00511A42">
        <w:rPr>
          <w:rFonts w:ascii="Times New Roman" w:hAnsi="Times New Roman"/>
          <w:bCs/>
          <w:i/>
          <w:sz w:val="25"/>
          <w:szCs w:val="25"/>
        </w:rPr>
        <w:t>;</w:t>
      </w:r>
    </w:p>
    <w:p w:rsidR="00880EAF" w:rsidRPr="00511A42" w:rsidRDefault="00880EAF" w:rsidP="00511A42">
      <w:pPr>
        <w:pStyle w:val="BodyTextIndent"/>
        <w:suppressAutoHyphens/>
        <w:spacing w:before="80" w:after="0" w:line="360" w:lineRule="atLeast"/>
        <w:ind w:left="425"/>
        <w:jc w:val="both"/>
        <w:rPr>
          <w:rFonts w:ascii="Times New Roman" w:hAnsi="Times New Roman"/>
          <w:bCs/>
          <w:i/>
          <w:sz w:val="25"/>
          <w:szCs w:val="25"/>
        </w:rPr>
      </w:pPr>
    </w:p>
    <w:p w:rsidR="00446932" w:rsidRPr="00511A42" w:rsidRDefault="0074167F" w:rsidP="00511A42">
      <w:pPr>
        <w:pStyle w:val="BodyTextIndent"/>
        <w:tabs>
          <w:tab w:val="left" w:pos="426"/>
        </w:tabs>
        <w:suppressAutoHyphens/>
        <w:spacing w:before="80" w:after="0" w:line="360" w:lineRule="atLeast"/>
        <w:ind w:left="0"/>
        <w:jc w:val="both"/>
        <w:rPr>
          <w:rFonts w:ascii="Times New Roman" w:hAnsi="Times New Roman"/>
          <w:bCs/>
          <w:sz w:val="25"/>
          <w:szCs w:val="25"/>
        </w:rPr>
      </w:pPr>
      <w:proofErr w:type="spellStart"/>
      <w:r w:rsidRPr="00511A42">
        <w:rPr>
          <w:rFonts w:ascii="Times New Roman" w:hAnsi="Times New Roman"/>
          <w:bCs/>
          <w:sz w:val="25"/>
          <w:szCs w:val="25"/>
        </w:rPr>
        <w:t>Hội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đồng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Quản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trị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2C72BC" w:rsidRPr="00511A42">
        <w:rPr>
          <w:rFonts w:ascii="Times New Roman" w:hAnsi="Times New Roman"/>
          <w:bCs/>
          <w:sz w:val="25"/>
          <w:szCs w:val="25"/>
        </w:rPr>
        <w:t>Công</w:t>
      </w:r>
      <w:proofErr w:type="spellEnd"/>
      <w:r w:rsidR="002C72BC" w:rsidRPr="00511A42">
        <w:rPr>
          <w:rFonts w:ascii="Times New Roman" w:hAnsi="Times New Roman"/>
          <w:bCs/>
          <w:sz w:val="25"/>
          <w:szCs w:val="25"/>
        </w:rPr>
        <w:t xml:space="preserve"> ty </w:t>
      </w:r>
      <w:proofErr w:type="spellStart"/>
      <w:r w:rsidR="002C72BC" w:rsidRPr="00511A42">
        <w:rPr>
          <w:rFonts w:ascii="Times New Roman" w:hAnsi="Times New Roman"/>
          <w:bCs/>
          <w:sz w:val="25"/>
          <w:szCs w:val="25"/>
        </w:rPr>
        <w:t>Cổ</w:t>
      </w:r>
      <w:proofErr w:type="spellEnd"/>
      <w:r w:rsidR="002C72BC"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2C72BC" w:rsidRPr="00511A42">
        <w:rPr>
          <w:rFonts w:ascii="Times New Roman" w:hAnsi="Times New Roman"/>
          <w:bCs/>
          <w:sz w:val="25"/>
          <w:szCs w:val="25"/>
        </w:rPr>
        <w:t>phần</w:t>
      </w:r>
      <w:proofErr w:type="spellEnd"/>
      <w:r w:rsidR="002C72BC"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2323C4" w:rsidRPr="00511A42">
        <w:rPr>
          <w:rFonts w:ascii="Times New Roman" w:hAnsi="Times New Roman"/>
          <w:bCs/>
          <w:sz w:val="25"/>
          <w:szCs w:val="25"/>
        </w:rPr>
        <w:t>Phát</w:t>
      </w:r>
      <w:proofErr w:type="spellEnd"/>
      <w:r w:rsidR="002323C4"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2323C4" w:rsidRPr="00511A42">
        <w:rPr>
          <w:rFonts w:ascii="Times New Roman" w:hAnsi="Times New Roman"/>
          <w:bCs/>
          <w:sz w:val="25"/>
          <w:szCs w:val="25"/>
        </w:rPr>
        <w:t>hành</w:t>
      </w:r>
      <w:proofErr w:type="spellEnd"/>
      <w:r w:rsidR="002323C4"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2323C4" w:rsidRPr="00511A42">
        <w:rPr>
          <w:rFonts w:ascii="Times New Roman" w:hAnsi="Times New Roman"/>
          <w:bCs/>
          <w:sz w:val="25"/>
          <w:szCs w:val="25"/>
        </w:rPr>
        <w:t>sách</w:t>
      </w:r>
      <w:proofErr w:type="spellEnd"/>
      <w:r w:rsidR="002323C4"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2323C4" w:rsidRPr="00511A42">
        <w:rPr>
          <w:rFonts w:ascii="Times New Roman" w:hAnsi="Times New Roman"/>
          <w:bCs/>
          <w:sz w:val="25"/>
          <w:szCs w:val="25"/>
        </w:rPr>
        <w:t>Thành</w:t>
      </w:r>
      <w:proofErr w:type="spellEnd"/>
      <w:r w:rsidR="002323C4"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2323C4" w:rsidRPr="00511A42">
        <w:rPr>
          <w:rFonts w:ascii="Times New Roman" w:hAnsi="Times New Roman"/>
          <w:bCs/>
          <w:sz w:val="25"/>
          <w:szCs w:val="25"/>
        </w:rPr>
        <w:t>phố</w:t>
      </w:r>
      <w:proofErr w:type="spellEnd"/>
      <w:r w:rsidR="002323C4"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2323C4" w:rsidRPr="00511A42">
        <w:rPr>
          <w:rFonts w:ascii="Times New Roman" w:hAnsi="Times New Roman"/>
          <w:bCs/>
          <w:sz w:val="25"/>
          <w:szCs w:val="25"/>
        </w:rPr>
        <w:t>Hồ</w:t>
      </w:r>
      <w:proofErr w:type="spellEnd"/>
      <w:r w:rsidR="002323C4"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2323C4" w:rsidRPr="00511A42">
        <w:rPr>
          <w:rFonts w:ascii="Times New Roman" w:hAnsi="Times New Roman"/>
          <w:bCs/>
          <w:sz w:val="25"/>
          <w:szCs w:val="25"/>
        </w:rPr>
        <w:t>Chí</w:t>
      </w:r>
      <w:proofErr w:type="spellEnd"/>
      <w:r w:rsidR="002323C4" w:rsidRPr="00511A42">
        <w:rPr>
          <w:rFonts w:ascii="Times New Roman" w:hAnsi="Times New Roman"/>
          <w:bCs/>
          <w:sz w:val="25"/>
          <w:szCs w:val="25"/>
        </w:rPr>
        <w:t xml:space="preserve"> Minh - FAHASA</w:t>
      </w:r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kính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trình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Đại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hội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đồng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cổ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đông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thông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qua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phương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án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494C95" w:rsidRPr="00511A42">
        <w:rPr>
          <w:rFonts w:ascii="Times New Roman" w:hAnsi="Times New Roman"/>
          <w:bCs/>
          <w:sz w:val="25"/>
          <w:szCs w:val="25"/>
        </w:rPr>
        <w:t>Phát</w:t>
      </w:r>
      <w:proofErr w:type="spellEnd"/>
      <w:r w:rsidR="00494C95"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494C95" w:rsidRPr="00511A42">
        <w:rPr>
          <w:rFonts w:ascii="Times New Roman" w:hAnsi="Times New Roman"/>
          <w:bCs/>
          <w:sz w:val="25"/>
          <w:szCs w:val="25"/>
        </w:rPr>
        <w:t>hành</w:t>
      </w:r>
      <w:proofErr w:type="spellEnd"/>
      <w:r w:rsidR="00494C95"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494C95" w:rsidRPr="00511A42">
        <w:rPr>
          <w:rFonts w:ascii="Times New Roman" w:hAnsi="Times New Roman"/>
          <w:bCs/>
          <w:sz w:val="25"/>
          <w:szCs w:val="25"/>
        </w:rPr>
        <w:t>cổ</w:t>
      </w:r>
      <w:proofErr w:type="spellEnd"/>
      <w:r w:rsidR="00494C95"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494C95" w:rsidRPr="00511A42">
        <w:rPr>
          <w:rFonts w:ascii="Times New Roman" w:hAnsi="Times New Roman"/>
          <w:bCs/>
          <w:sz w:val="25"/>
          <w:szCs w:val="25"/>
        </w:rPr>
        <w:t>phiếu</w:t>
      </w:r>
      <w:proofErr w:type="spellEnd"/>
      <w:r w:rsidR="00494C95"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494C95" w:rsidRPr="00511A42">
        <w:rPr>
          <w:rFonts w:ascii="Times New Roman" w:hAnsi="Times New Roman"/>
          <w:bCs/>
          <w:sz w:val="25"/>
          <w:szCs w:val="25"/>
        </w:rPr>
        <w:t>để</w:t>
      </w:r>
      <w:proofErr w:type="spellEnd"/>
      <w:r w:rsidR="00494C95"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494C95" w:rsidRPr="00511A42">
        <w:rPr>
          <w:rFonts w:ascii="Times New Roman" w:hAnsi="Times New Roman"/>
          <w:bCs/>
          <w:sz w:val="25"/>
          <w:szCs w:val="25"/>
        </w:rPr>
        <w:t>tăng</w:t>
      </w:r>
      <w:proofErr w:type="spellEnd"/>
      <w:r w:rsidR="00494C95"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494C95" w:rsidRPr="00511A42">
        <w:rPr>
          <w:rFonts w:ascii="Times New Roman" w:hAnsi="Times New Roman"/>
          <w:bCs/>
          <w:sz w:val="25"/>
          <w:szCs w:val="25"/>
        </w:rPr>
        <w:t>vốn</w:t>
      </w:r>
      <w:proofErr w:type="spellEnd"/>
      <w:r w:rsidR="00494C95"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494C95" w:rsidRPr="00511A42">
        <w:rPr>
          <w:rFonts w:ascii="Times New Roman" w:hAnsi="Times New Roman"/>
          <w:bCs/>
          <w:sz w:val="25"/>
          <w:szCs w:val="25"/>
        </w:rPr>
        <w:t>cổ</w:t>
      </w:r>
      <w:proofErr w:type="spellEnd"/>
      <w:r w:rsidR="00494C95"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494C95" w:rsidRPr="00511A42">
        <w:rPr>
          <w:rFonts w:ascii="Times New Roman" w:hAnsi="Times New Roman"/>
          <w:bCs/>
          <w:sz w:val="25"/>
          <w:szCs w:val="25"/>
        </w:rPr>
        <w:t>phần</w:t>
      </w:r>
      <w:proofErr w:type="spellEnd"/>
      <w:r w:rsidR="00494C95"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494C95" w:rsidRPr="00511A42">
        <w:rPr>
          <w:rFonts w:ascii="Times New Roman" w:hAnsi="Times New Roman"/>
          <w:bCs/>
          <w:sz w:val="25"/>
          <w:szCs w:val="25"/>
        </w:rPr>
        <w:t>từ</w:t>
      </w:r>
      <w:proofErr w:type="spellEnd"/>
      <w:r w:rsidR="00494C95"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494C95" w:rsidRPr="00511A42">
        <w:rPr>
          <w:rFonts w:ascii="Times New Roman" w:hAnsi="Times New Roman"/>
          <w:bCs/>
          <w:sz w:val="25"/>
          <w:szCs w:val="25"/>
        </w:rPr>
        <w:t>nguồn</w:t>
      </w:r>
      <w:proofErr w:type="spellEnd"/>
      <w:r w:rsidR="00494C95"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494C95" w:rsidRPr="00511A42">
        <w:rPr>
          <w:rFonts w:ascii="Times New Roman" w:hAnsi="Times New Roman"/>
          <w:bCs/>
          <w:sz w:val="25"/>
          <w:szCs w:val="25"/>
        </w:rPr>
        <w:t>vốn</w:t>
      </w:r>
      <w:proofErr w:type="spellEnd"/>
      <w:r w:rsidR="00494C95"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494C95" w:rsidRPr="00511A42">
        <w:rPr>
          <w:rFonts w:ascii="Times New Roman" w:hAnsi="Times New Roman"/>
          <w:bCs/>
          <w:sz w:val="25"/>
          <w:szCs w:val="25"/>
        </w:rPr>
        <w:t>chủ</w:t>
      </w:r>
      <w:proofErr w:type="spellEnd"/>
      <w:r w:rsidR="00494C95"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494C95" w:rsidRPr="00511A42">
        <w:rPr>
          <w:rFonts w:ascii="Times New Roman" w:hAnsi="Times New Roman"/>
          <w:bCs/>
          <w:sz w:val="25"/>
          <w:szCs w:val="25"/>
        </w:rPr>
        <w:t>sở</w:t>
      </w:r>
      <w:proofErr w:type="spellEnd"/>
      <w:r w:rsidR="00494C95"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494C95" w:rsidRPr="00511A42">
        <w:rPr>
          <w:rFonts w:ascii="Times New Roman" w:hAnsi="Times New Roman"/>
          <w:bCs/>
          <w:sz w:val="25"/>
          <w:szCs w:val="25"/>
        </w:rPr>
        <w:t>hữu</w:t>
      </w:r>
      <w:proofErr w:type="spellEnd"/>
      <w:r w:rsidR="00494C95"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với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nội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dung</w:t>
      </w:r>
      <w:r w:rsidR="00494C95"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494C95" w:rsidRPr="00511A42">
        <w:rPr>
          <w:rFonts w:ascii="Times New Roman" w:hAnsi="Times New Roman"/>
          <w:bCs/>
          <w:sz w:val="25"/>
          <w:szCs w:val="25"/>
        </w:rPr>
        <w:t>cụ</w:t>
      </w:r>
      <w:proofErr w:type="spellEnd"/>
      <w:r w:rsidR="00494C95"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494C95" w:rsidRPr="00511A42">
        <w:rPr>
          <w:rFonts w:ascii="Times New Roman" w:hAnsi="Times New Roman"/>
          <w:bCs/>
          <w:sz w:val="25"/>
          <w:szCs w:val="25"/>
        </w:rPr>
        <w:t>thể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như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sau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>:</w:t>
      </w:r>
    </w:p>
    <w:p w:rsidR="00537F6D" w:rsidRPr="00511A42" w:rsidRDefault="00537F6D" w:rsidP="00511A42">
      <w:pPr>
        <w:pStyle w:val="BodyTextIndent"/>
        <w:numPr>
          <w:ilvl w:val="0"/>
          <w:numId w:val="2"/>
        </w:numPr>
        <w:tabs>
          <w:tab w:val="left" w:pos="426"/>
        </w:tabs>
        <w:suppressAutoHyphens/>
        <w:spacing w:before="80" w:after="0" w:line="360" w:lineRule="atLeast"/>
        <w:jc w:val="both"/>
        <w:rPr>
          <w:rFonts w:ascii="Times New Roman" w:hAnsi="Times New Roman"/>
          <w:b/>
          <w:bCs/>
          <w:color w:val="000000"/>
          <w:sz w:val="25"/>
          <w:szCs w:val="25"/>
        </w:rPr>
      </w:pPr>
      <w:proofErr w:type="spellStart"/>
      <w:r w:rsidRPr="00511A42">
        <w:rPr>
          <w:rFonts w:ascii="Times New Roman" w:hAnsi="Times New Roman"/>
          <w:b/>
          <w:bCs/>
          <w:color w:val="000000"/>
          <w:sz w:val="25"/>
          <w:szCs w:val="25"/>
        </w:rPr>
        <w:t>Tên</w:t>
      </w:r>
      <w:proofErr w:type="spellEnd"/>
      <w:r w:rsidRPr="00511A42">
        <w:rPr>
          <w:rFonts w:ascii="Times New Roman" w:hAnsi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="00DB462E" w:rsidRPr="00511A42">
        <w:rPr>
          <w:rFonts w:ascii="Times New Roman" w:hAnsi="Times New Roman"/>
          <w:b/>
          <w:bCs/>
          <w:color w:val="000000"/>
          <w:sz w:val="25"/>
          <w:szCs w:val="25"/>
        </w:rPr>
        <w:t>cổ</w:t>
      </w:r>
      <w:proofErr w:type="spellEnd"/>
      <w:r w:rsidR="00DB462E" w:rsidRPr="00511A42">
        <w:rPr>
          <w:rFonts w:ascii="Times New Roman" w:hAnsi="Times New Roman"/>
          <w:b/>
          <w:bCs/>
          <w:color w:val="000000"/>
          <w:sz w:val="25"/>
          <w:szCs w:val="25"/>
        </w:rPr>
        <w:t xml:space="preserve"> </w:t>
      </w:r>
      <w:proofErr w:type="spellStart"/>
      <w:proofErr w:type="gramStart"/>
      <w:r w:rsidR="00DB462E" w:rsidRPr="00511A42">
        <w:rPr>
          <w:rFonts w:ascii="Times New Roman" w:hAnsi="Times New Roman"/>
          <w:b/>
          <w:bCs/>
          <w:color w:val="000000"/>
          <w:sz w:val="25"/>
          <w:szCs w:val="25"/>
        </w:rPr>
        <w:t>phiếu</w:t>
      </w:r>
      <w:proofErr w:type="spellEnd"/>
      <w:r w:rsidR="003B1CE7">
        <w:rPr>
          <w:rFonts w:ascii="Times New Roman" w:hAnsi="Times New Roman"/>
          <w:b/>
          <w:bCs/>
          <w:color w:val="000000"/>
          <w:sz w:val="25"/>
          <w:szCs w:val="25"/>
        </w:rPr>
        <w:t xml:space="preserve"> </w:t>
      </w:r>
      <w:r w:rsidRPr="00511A42">
        <w:rPr>
          <w:rFonts w:ascii="Times New Roman" w:hAnsi="Times New Roman"/>
          <w:b/>
          <w:bCs/>
          <w:color w:val="000000"/>
          <w:sz w:val="25"/>
          <w:szCs w:val="25"/>
        </w:rPr>
        <w:t>:</w:t>
      </w:r>
      <w:proofErr w:type="gramEnd"/>
      <w:r w:rsidRPr="00511A42">
        <w:rPr>
          <w:rFonts w:ascii="Times New Roman" w:hAnsi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="00DB462E" w:rsidRPr="00511A42">
        <w:rPr>
          <w:rFonts w:ascii="Times New Roman" w:hAnsi="Times New Roman"/>
          <w:bCs/>
          <w:color w:val="000000"/>
          <w:sz w:val="25"/>
          <w:szCs w:val="25"/>
        </w:rPr>
        <w:t>Cổ</w:t>
      </w:r>
      <w:proofErr w:type="spellEnd"/>
      <w:r w:rsidR="00DB462E" w:rsidRPr="00511A42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="00DB462E" w:rsidRPr="00511A42">
        <w:rPr>
          <w:rFonts w:ascii="Times New Roman" w:hAnsi="Times New Roman"/>
          <w:bCs/>
          <w:color w:val="000000"/>
          <w:sz w:val="25"/>
          <w:szCs w:val="25"/>
        </w:rPr>
        <w:t>phiếu</w:t>
      </w:r>
      <w:proofErr w:type="spellEnd"/>
      <w:r w:rsidRPr="00511A42">
        <w:rPr>
          <w:rFonts w:ascii="Times New Roman" w:hAnsi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="00DA23A9" w:rsidRPr="00511A42">
        <w:rPr>
          <w:rFonts w:ascii="Times New Roman" w:hAnsi="Times New Roman"/>
          <w:color w:val="000000"/>
          <w:sz w:val="25"/>
          <w:szCs w:val="25"/>
        </w:rPr>
        <w:t>Công</w:t>
      </w:r>
      <w:proofErr w:type="spellEnd"/>
      <w:r w:rsidR="00DA23A9" w:rsidRPr="00511A42">
        <w:rPr>
          <w:rFonts w:ascii="Times New Roman" w:hAnsi="Times New Roman"/>
          <w:color w:val="000000"/>
          <w:sz w:val="25"/>
          <w:szCs w:val="25"/>
        </w:rPr>
        <w:t xml:space="preserve"> ty </w:t>
      </w:r>
      <w:proofErr w:type="spellStart"/>
      <w:r w:rsidR="00DA23A9" w:rsidRPr="00511A42">
        <w:rPr>
          <w:rFonts w:ascii="Times New Roman" w:hAnsi="Times New Roman"/>
          <w:color w:val="000000"/>
          <w:sz w:val="25"/>
          <w:szCs w:val="25"/>
        </w:rPr>
        <w:t>Cổ</w:t>
      </w:r>
      <w:proofErr w:type="spellEnd"/>
      <w:r w:rsidR="00DA23A9" w:rsidRPr="00511A42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="00DA23A9" w:rsidRPr="00511A42">
        <w:rPr>
          <w:rFonts w:ascii="Times New Roman" w:hAnsi="Times New Roman"/>
          <w:color w:val="000000"/>
          <w:sz w:val="25"/>
          <w:szCs w:val="25"/>
        </w:rPr>
        <w:t>phần</w:t>
      </w:r>
      <w:proofErr w:type="spellEnd"/>
      <w:r w:rsidR="00DA23A9" w:rsidRPr="00511A42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="002323C4" w:rsidRPr="00511A42">
        <w:rPr>
          <w:rFonts w:ascii="Times New Roman" w:hAnsi="Times New Roman"/>
          <w:color w:val="000000"/>
          <w:sz w:val="25"/>
          <w:szCs w:val="25"/>
        </w:rPr>
        <w:t>Phát</w:t>
      </w:r>
      <w:proofErr w:type="spellEnd"/>
      <w:r w:rsidR="002323C4" w:rsidRPr="00511A42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="002323C4" w:rsidRPr="00511A42">
        <w:rPr>
          <w:rFonts w:ascii="Times New Roman" w:hAnsi="Times New Roman"/>
          <w:color w:val="000000"/>
          <w:sz w:val="25"/>
          <w:szCs w:val="25"/>
        </w:rPr>
        <w:t>hành</w:t>
      </w:r>
      <w:proofErr w:type="spellEnd"/>
      <w:r w:rsidR="002323C4" w:rsidRPr="00511A42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="002323C4" w:rsidRPr="00511A42">
        <w:rPr>
          <w:rFonts w:ascii="Times New Roman" w:hAnsi="Times New Roman"/>
          <w:color w:val="000000"/>
          <w:sz w:val="25"/>
          <w:szCs w:val="25"/>
        </w:rPr>
        <w:t>sách</w:t>
      </w:r>
      <w:proofErr w:type="spellEnd"/>
      <w:r w:rsidR="002323C4" w:rsidRPr="00511A42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="002323C4" w:rsidRPr="00511A42">
        <w:rPr>
          <w:rFonts w:ascii="Times New Roman" w:hAnsi="Times New Roman"/>
          <w:color w:val="000000"/>
          <w:sz w:val="25"/>
          <w:szCs w:val="25"/>
        </w:rPr>
        <w:t>Thành</w:t>
      </w:r>
      <w:proofErr w:type="spellEnd"/>
      <w:r w:rsidR="002323C4" w:rsidRPr="00511A42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="002323C4" w:rsidRPr="00511A42">
        <w:rPr>
          <w:rFonts w:ascii="Times New Roman" w:hAnsi="Times New Roman"/>
          <w:color w:val="000000"/>
          <w:sz w:val="25"/>
          <w:szCs w:val="25"/>
        </w:rPr>
        <w:t>phố</w:t>
      </w:r>
      <w:proofErr w:type="spellEnd"/>
      <w:r w:rsidR="002323C4" w:rsidRPr="00511A42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="002323C4" w:rsidRPr="00511A42">
        <w:rPr>
          <w:rFonts w:ascii="Times New Roman" w:hAnsi="Times New Roman"/>
          <w:color w:val="000000"/>
          <w:sz w:val="25"/>
          <w:szCs w:val="25"/>
        </w:rPr>
        <w:t>Hồ</w:t>
      </w:r>
      <w:proofErr w:type="spellEnd"/>
      <w:r w:rsidR="002323C4" w:rsidRPr="00511A42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="002323C4" w:rsidRPr="00511A42">
        <w:rPr>
          <w:rFonts w:ascii="Times New Roman" w:hAnsi="Times New Roman"/>
          <w:color w:val="000000"/>
          <w:sz w:val="25"/>
          <w:szCs w:val="25"/>
        </w:rPr>
        <w:t>Chí</w:t>
      </w:r>
      <w:proofErr w:type="spellEnd"/>
      <w:r w:rsidR="002323C4" w:rsidRPr="00511A42">
        <w:rPr>
          <w:rFonts w:ascii="Times New Roman" w:hAnsi="Times New Roman"/>
          <w:color w:val="000000"/>
          <w:sz w:val="25"/>
          <w:szCs w:val="25"/>
        </w:rPr>
        <w:t xml:space="preserve"> Minh - FAHASA</w:t>
      </w:r>
    </w:p>
    <w:p w:rsidR="00537F6D" w:rsidRPr="00511A42" w:rsidRDefault="00537F6D" w:rsidP="00511A42">
      <w:pPr>
        <w:pStyle w:val="BodyTextIndent"/>
        <w:numPr>
          <w:ilvl w:val="0"/>
          <w:numId w:val="2"/>
        </w:numPr>
        <w:tabs>
          <w:tab w:val="left" w:pos="426"/>
        </w:tabs>
        <w:suppressAutoHyphens/>
        <w:spacing w:before="80" w:after="0" w:line="360" w:lineRule="atLeast"/>
        <w:ind w:left="426" w:hanging="426"/>
        <w:jc w:val="both"/>
        <w:rPr>
          <w:rFonts w:ascii="Times New Roman" w:hAnsi="Times New Roman"/>
          <w:b/>
          <w:bCs/>
          <w:sz w:val="25"/>
          <w:szCs w:val="25"/>
        </w:rPr>
      </w:pPr>
      <w:proofErr w:type="spellStart"/>
      <w:r w:rsidRPr="00511A42">
        <w:rPr>
          <w:rFonts w:ascii="Times New Roman" w:hAnsi="Times New Roman"/>
          <w:b/>
          <w:bCs/>
          <w:sz w:val="25"/>
          <w:szCs w:val="25"/>
        </w:rPr>
        <w:t>Loại</w:t>
      </w:r>
      <w:proofErr w:type="spellEnd"/>
      <w:r w:rsidRPr="00511A42">
        <w:rPr>
          <w:rFonts w:ascii="Times New Roman" w:hAnsi="Times New Roman"/>
          <w:b/>
          <w:bCs/>
          <w:sz w:val="25"/>
          <w:szCs w:val="25"/>
        </w:rPr>
        <w:t xml:space="preserve"> </w:t>
      </w:r>
      <w:proofErr w:type="spellStart"/>
      <w:r w:rsidR="00DB462E" w:rsidRPr="00511A42">
        <w:rPr>
          <w:rFonts w:ascii="Times New Roman" w:hAnsi="Times New Roman"/>
          <w:b/>
          <w:bCs/>
          <w:sz w:val="25"/>
          <w:szCs w:val="25"/>
        </w:rPr>
        <w:t>cổ</w:t>
      </w:r>
      <w:proofErr w:type="spellEnd"/>
      <w:r w:rsidR="00DB462E" w:rsidRPr="00511A42">
        <w:rPr>
          <w:rFonts w:ascii="Times New Roman" w:hAnsi="Times New Roman"/>
          <w:b/>
          <w:bCs/>
          <w:sz w:val="25"/>
          <w:szCs w:val="25"/>
        </w:rPr>
        <w:t xml:space="preserve"> </w:t>
      </w:r>
      <w:proofErr w:type="spellStart"/>
      <w:proofErr w:type="gramStart"/>
      <w:r w:rsidR="00DB462E" w:rsidRPr="00511A42">
        <w:rPr>
          <w:rFonts w:ascii="Times New Roman" w:hAnsi="Times New Roman"/>
          <w:b/>
          <w:bCs/>
          <w:sz w:val="25"/>
          <w:szCs w:val="25"/>
        </w:rPr>
        <w:t>phiếu</w:t>
      </w:r>
      <w:proofErr w:type="spellEnd"/>
      <w:r w:rsidR="003B1CE7">
        <w:rPr>
          <w:rFonts w:ascii="Times New Roman" w:hAnsi="Times New Roman"/>
          <w:b/>
          <w:bCs/>
          <w:sz w:val="25"/>
          <w:szCs w:val="25"/>
        </w:rPr>
        <w:t xml:space="preserve"> </w:t>
      </w:r>
      <w:r w:rsidRPr="00511A42">
        <w:rPr>
          <w:rFonts w:ascii="Times New Roman" w:hAnsi="Times New Roman"/>
          <w:b/>
          <w:bCs/>
          <w:sz w:val="25"/>
          <w:szCs w:val="25"/>
        </w:rPr>
        <w:t>:</w:t>
      </w:r>
      <w:proofErr w:type="gramEnd"/>
      <w:r w:rsidRPr="00511A42">
        <w:rPr>
          <w:rFonts w:ascii="Times New Roman" w:hAnsi="Times New Roman"/>
          <w:b/>
          <w:bCs/>
          <w:sz w:val="25"/>
          <w:szCs w:val="25"/>
        </w:rPr>
        <w:t xml:space="preserve"> </w:t>
      </w:r>
      <w:proofErr w:type="spellStart"/>
      <w:r w:rsidR="00DB462E" w:rsidRPr="00511A42">
        <w:rPr>
          <w:rFonts w:ascii="Times New Roman" w:hAnsi="Times New Roman"/>
          <w:bCs/>
          <w:sz w:val="25"/>
          <w:szCs w:val="25"/>
        </w:rPr>
        <w:t>Cổ</w:t>
      </w:r>
      <w:proofErr w:type="spellEnd"/>
      <w:r w:rsidR="00DB462E"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DB462E" w:rsidRPr="00511A42">
        <w:rPr>
          <w:rFonts w:ascii="Times New Roman" w:hAnsi="Times New Roman"/>
          <w:bCs/>
          <w:sz w:val="25"/>
          <w:szCs w:val="25"/>
        </w:rPr>
        <w:t>phiếu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phổ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thông</w:t>
      </w:r>
      <w:proofErr w:type="spellEnd"/>
    </w:p>
    <w:p w:rsidR="00537F6D" w:rsidRPr="00511A42" w:rsidRDefault="00537F6D" w:rsidP="00511A42">
      <w:pPr>
        <w:pStyle w:val="BodyTextIndent"/>
        <w:numPr>
          <w:ilvl w:val="0"/>
          <w:numId w:val="2"/>
        </w:numPr>
        <w:tabs>
          <w:tab w:val="left" w:pos="426"/>
        </w:tabs>
        <w:suppressAutoHyphens/>
        <w:spacing w:before="80" w:after="0" w:line="360" w:lineRule="atLeast"/>
        <w:ind w:left="426" w:hanging="426"/>
        <w:jc w:val="both"/>
        <w:rPr>
          <w:rFonts w:ascii="Times New Roman" w:hAnsi="Times New Roman"/>
          <w:bCs/>
          <w:sz w:val="25"/>
          <w:szCs w:val="25"/>
        </w:rPr>
      </w:pPr>
      <w:proofErr w:type="spellStart"/>
      <w:r w:rsidRPr="00511A42">
        <w:rPr>
          <w:rFonts w:ascii="Times New Roman" w:hAnsi="Times New Roman"/>
          <w:b/>
          <w:bCs/>
          <w:sz w:val="25"/>
          <w:szCs w:val="25"/>
        </w:rPr>
        <w:t>Mệnh</w:t>
      </w:r>
      <w:proofErr w:type="spellEnd"/>
      <w:r w:rsidRPr="00511A42">
        <w:rPr>
          <w:rFonts w:ascii="Times New Roman" w:hAnsi="Times New Roman"/>
          <w:b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/>
          <w:bCs/>
          <w:sz w:val="25"/>
          <w:szCs w:val="25"/>
        </w:rPr>
        <w:t>giá</w:t>
      </w:r>
      <w:proofErr w:type="spellEnd"/>
      <w:r w:rsidRPr="00511A42">
        <w:rPr>
          <w:rFonts w:ascii="Times New Roman" w:hAnsi="Times New Roman"/>
          <w:b/>
          <w:bCs/>
          <w:sz w:val="25"/>
          <w:szCs w:val="25"/>
        </w:rPr>
        <w:t xml:space="preserve"> </w:t>
      </w:r>
      <w:proofErr w:type="spellStart"/>
      <w:r w:rsidR="00DB462E" w:rsidRPr="00511A42">
        <w:rPr>
          <w:rFonts w:ascii="Times New Roman" w:hAnsi="Times New Roman"/>
          <w:b/>
          <w:bCs/>
          <w:sz w:val="25"/>
          <w:szCs w:val="25"/>
        </w:rPr>
        <w:t>cổ</w:t>
      </w:r>
      <w:proofErr w:type="spellEnd"/>
      <w:r w:rsidR="00DB462E" w:rsidRPr="00511A42">
        <w:rPr>
          <w:rFonts w:ascii="Times New Roman" w:hAnsi="Times New Roman"/>
          <w:b/>
          <w:bCs/>
          <w:sz w:val="25"/>
          <w:szCs w:val="25"/>
        </w:rPr>
        <w:t xml:space="preserve"> </w:t>
      </w:r>
      <w:proofErr w:type="spellStart"/>
      <w:proofErr w:type="gramStart"/>
      <w:r w:rsidR="00DB462E" w:rsidRPr="00511A42">
        <w:rPr>
          <w:rFonts w:ascii="Times New Roman" w:hAnsi="Times New Roman"/>
          <w:b/>
          <w:bCs/>
          <w:sz w:val="25"/>
          <w:szCs w:val="25"/>
        </w:rPr>
        <w:t>phiếu</w:t>
      </w:r>
      <w:proofErr w:type="spellEnd"/>
      <w:r w:rsidR="003B1CE7">
        <w:rPr>
          <w:rFonts w:ascii="Times New Roman" w:hAnsi="Times New Roman"/>
          <w:b/>
          <w:bCs/>
          <w:sz w:val="25"/>
          <w:szCs w:val="25"/>
        </w:rPr>
        <w:t xml:space="preserve"> </w:t>
      </w:r>
      <w:r w:rsidRPr="00511A42">
        <w:rPr>
          <w:rFonts w:ascii="Times New Roman" w:hAnsi="Times New Roman"/>
          <w:b/>
          <w:bCs/>
          <w:sz w:val="25"/>
          <w:szCs w:val="25"/>
        </w:rPr>
        <w:t>:</w:t>
      </w:r>
      <w:proofErr w:type="gramEnd"/>
      <w:r w:rsidRPr="00511A42">
        <w:rPr>
          <w:rFonts w:ascii="Times New Roman" w:hAnsi="Times New Roman"/>
          <w:b/>
          <w:bCs/>
          <w:sz w:val="25"/>
          <w:szCs w:val="25"/>
        </w:rPr>
        <w:t xml:space="preserve"> </w:t>
      </w:r>
      <w:r w:rsidRPr="00511A42">
        <w:rPr>
          <w:rFonts w:ascii="Times New Roman" w:hAnsi="Times New Roman"/>
          <w:bCs/>
          <w:sz w:val="25"/>
          <w:szCs w:val="25"/>
        </w:rPr>
        <w:t xml:space="preserve">10.000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đồng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>/</w:t>
      </w:r>
      <w:proofErr w:type="spellStart"/>
      <w:r w:rsidR="00DB462E" w:rsidRPr="00511A42">
        <w:rPr>
          <w:rFonts w:ascii="Times New Roman" w:hAnsi="Times New Roman"/>
          <w:bCs/>
          <w:sz w:val="25"/>
          <w:szCs w:val="25"/>
        </w:rPr>
        <w:t>cổ</w:t>
      </w:r>
      <w:proofErr w:type="spellEnd"/>
      <w:r w:rsidR="00DB462E"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DB462E" w:rsidRPr="00511A42">
        <w:rPr>
          <w:rFonts w:ascii="Times New Roman" w:hAnsi="Times New Roman"/>
          <w:bCs/>
          <w:sz w:val="25"/>
          <w:szCs w:val="25"/>
        </w:rPr>
        <w:t>phiếu</w:t>
      </w:r>
      <w:proofErr w:type="spellEnd"/>
    </w:p>
    <w:p w:rsidR="00837B0C" w:rsidRPr="00511A42" w:rsidRDefault="00837B0C" w:rsidP="00511A42">
      <w:pPr>
        <w:pStyle w:val="BodyTextIndent"/>
        <w:numPr>
          <w:ilvl w:val="0"/>
          <w:numId w:val="2"/>
        </w:numPr>
        <w:tabs>
          <w:tab w:val="left" w:pos="426"/>
        </w:tabs>
        <w:suppressAutoHyphens/>
        <w:spacing w:before="80" w:after="0" w:line="360" w:lineRule="atLeast"/>
        <w:jc w:val="both"/>
        <w:rPr>
          <w:rFonts w:ascii="Times New Roman" w:hAnsi="Times New Roman"/>
          <w:bCs/>
          <w:sz w:val="25"/>
          <w:szCs w:val="25"/>
        </w:rPr>
      </w:pPr>
      <w:proofErr w:type="spellStart"/>
      <w:r w:rsidRPr="00511A42">
        <w:rPr>
          <w:rFonts w:ascii="Times New Roman" w:hAnsi="Times New Roman"/>
          <w:b/>
          <w:bCs/>
          <w:sz w:val="25"/>
          <w:szCs w:val="25"/>
        </w:rPr>
        <w:t>Vốn</w:t>
      </w:r>
      <w:proofErr w:type="spellEnd"/>
      <w:r w:rsidRPr="00511A42">
        <w:rPr>
          <w:rFonts w:ascii="Times New Roman" w:hAnsi="Times New Roman"/>
          <w:b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/>
          <w:bCs/>
          <w:sz w:val="25"/>
          <w:szCs w:val="25"/>
        </w:rPr>
        <w:t>điều</w:t>
      </w:r>
      <w:proofErr w:type="spellEnd"/>
      <w:r w:rsidRPr="00511A42">
        <w:rPr>
          <w:rFonts w:ascii="Times New Roman" w:hAnsi="Times New Roman"/>
          <w:b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/>
          <w:bCs/>
          <w:sz w:val="25"/>
          <w:szCs w:val="25"/>
        </w:rPr>
        <w:t>lệ</w:t>
      </w:r>
      <w:proofErr w:type="spellEnd"/>
      <w:r w:rsidR="00453075" w:rsidRPr="00511A42">
        <w:rPr>
          <w:rFonts w:ascii="Times New Roman" w:hAnsi="Times New Roman"/>
          <w:b/>
          <w:bCs/>
          <w:sz w:val="25"/>
          <w:szCs w:val="25"/>
        </w:rPr>
        <w:t xml:space="preserve"> </w:t>
      </w:r>
      <w:proofErr w:type="spellStart"/>
      <w:r w:rsidR="00453075" w:rsidRPr="00511A42">
        <w:rPr>
          <w:rFonts w:ascii="Times New Roman" w:hAnsi="Times New Roman"/>
          <w:b/>
          <w:bCs/>
          <w:sz w:val="25"/>
          <w:szCs w:val="25"/>
        </w:rPr>
        <w:t>hiện</w:t>
      </w:r>
      <w:proofErr w:type="spellEnd"/>
      <w:r w:rsidR="00453075" w:rsidRPr="00511A42">
        <w:rPr>
          <w:rFonts w:ascii="Times New Roman" w:hAnsi="Times New Roman"/>
          <w:b/>
          <w:bCs/>
          <w:sz w:val="25"/>
          <w:szCs w:val="25"/>
        </w:rPr>
        <w:t xml:space="preserve"> </w:t>
      </w:r>
      <w:proofErr w:type="gramStart"/>
      <w:r w:rsidR="00453075" w:rsidRPr="00511A42">
        <w:rPr>
          <w:rFonts w:ascii="Times New Roman" w:hAnsi="Times New Roman"/>
          <w:b/>
          <w:bCs/>
          <w:sz w:val="25"/>
          <w:szCs w:val="25"/>
        </w:rPr>
        <w:t>nay</w:t>
      </w:r>
      <w:r w:rsidR="003B1CE7">
        <w:rPr>
          <w:rFonts w:ascii="Times New Roman" w:hAnsi="Times New Roman"/>
          <w:b/>
          <w:bCs/>
          <w:sz w:val="25"/>
          <w:szCs w:val="25"/>
        </w:rPr>
        <w:t xml:space="preserve"> </w:t>
      </w:r>
      <w:r w:rsidRPr="00511A42">
        <w:rPr>
          <w:rFonts w:ascii="Times New Roman" w:hAnsi="Times New Roman"/>
          <w:b/>
          <w:bCs/>
          <w:sz w:val="25"/>
          <w:szCs w:val="25"/>
        </w:rPr>
        <w:t>:</w:t>
      </w:r>
      <w:proofErr w:type="gram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r w:rsidR="002323C4" w:rsidRPr="00511A42">
        <w:rPr>
          <w:rFonts w:ascii="Times New Roman" w:hAnsi="Times New Roman"/>
          <w:bCs/>
          <w:sz w:val="25"/>
          <w:szCs w:val="25"/>
        </w:rPr>
        <w:t>91.082.770.000</w:t>
      </w:r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đồng</w:t>
      </w:r>
      <w:proofErr w:type="spellEnd"/>
    </w:p>
    <w:p w:rsidR="00837B0C" w:rsidRPr="00511A42" w:rsidRDefault="009F6316" w:rsidP="00511A42">
      <w:pPr>
        <w:pStyle w:val="BodyTextIndent"/>
        <w:numPr>
          <w:ilvl w:val="0"/>
          <w:numId w:val="2"/>
        </w:numPr>
        <w:tabs>
          <w:tab w:val="left" w:pos="426"/>
        </w:tabs>
        <w:suppressAutoHyphens/>
        <w:spacing w:before="80" w:after="0" w:line="360" w:lineRule="atLeast"/>
        <w:jc w:val="both"/>
        <w:rPr>
          <w:rFonts w:ascii="Times New Roman" w:hAnsi="Times New Roman"/>
          <w:bCs/>
          <w:sz w:val="25"/>
          <w:szCs w:val="25"/>
        </w:rPr>
      </w:pPr>
      <w:proofErr w:type="spellStart"/>
      <w:r w:rsidRPr="00511A42">
        <w:rPr>
          <w:rFonts w:ascii="Times New Roman" w:hAnsi="Times New Roman"/>
          <w:b/>
          <w:bCs/>
          <w:sz w:val="25"/>
          <w:szCs w:val="25"/>
        </w:rPr>
        <w:t>Tổng</w:t>
      </w:r>
      <w:proofErr w:type="spellEnd"/>
      <w:r w:rsidRPr="00511A42">
        <w:rPr>
          <w:rFonts w:ascii="Times New Roman" w:hAnsi="Times New Roman"/>
          <w:b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/>
          <w:bCs/>
          <w:sz w:val="25"/>
          <w:szCs w:val="25"/>
        </w:rPr>
        <w:t>số</w:t>
      </w:r>
      <w:proofErr w:type="spellEnd"/>
      <w:r w:rsidRPr="00511A42">
        <w:rPr>
          <w:rFonts w:ascii="Times New Roman" w:hAnsi="Times New Roman"/>
          <w:b/>
          <w:bCs/>
          <w:sz w:val="25"/>
          <w:szCs w:val="25"/>
        </w:rPr>
        <w:t xml:space="preserve"> </w:t>
      </w:r>
      <w:proofErr w:type="spellStart"/>
      <w:r w:rsidR="00837B0C" w:rsidRPr="00511A42">
        <w:rPr>
          <w:rFonts w:ascii="Times New Roman" w:hAnsi="Times New Roman"/>
          <w:b/>
          <w:bCs/>
          <w:sz w:val="25"/>
          <w:szCs w:val="25"/>
        </w:rPr>
        <w:t>cổ</w:t>
      </w:r>
      <w:proofErr w:type="spellEnd"/>
      <w:r w:rsidR="00837B0C" w:rsidRPr="00511A42">
        <w:rPr>
          <w:rFonts w:ascii="Times New Roman" w:hAnsi="Times New Roman"/>
          <w:b/>
          <w:bCs/>
          <w:sz w:val="25"/>
          <w:szCs w:val="25"/>
        </w:rPr>
        <w:t xml:space="preserve"> </w:t>
      </w:r>
      <w:proofErr w:type="spellStart"/>
      <w:r w:rsidR="00837B0C" w:rsidRPr="00511A42">
        <w:rPr>
          <w:rFonts w:ascii="Times New Roman" w:hAnsi="Times New Roman"/>
          <w:b/>
          <w:bCs/>
          <w:sz w:val="25"/>
          <w:szCs w:val="25"/>
        </w:rPr>
        <w:t>phiếu</w:t>
      </w:r>
      <w:proofErr w:type="spellEnd"/>
      <w:r w:rsidR="00837B0C" w:rsidRPr="00511A42">
        <w:rPr>
          <w:rFonts w:ascii="Times New Roman" w:hAnsi="Times New Roman"/>
          <w:b/>
          <w:bCs/>
          <w:sz w:val="25"/>
          <w:szCs w:val="25"/>
        </w:rPr>
        <w:t xml:space="preserve"> </w:t>
      </w:r>
      <w:proofErr w:type="spellStart"/>
      <w:r w:rsidR="00837B0C" w:rsidRPr="00511A42">
        <w:rPr>
          <w:rFonts w:ascii="Times New Roman" w:hAnsi="Times New Roman"/>
          <w:b/>
          <w:bCs/>
          <w:sz w:val="25"/>
          <w:szCs w:val="25"/>
        </w:rPr>
        <w:t>đã</w:t>
      </w:r>
      <w:proofErr w:type="spellEnd"/>
      <w:r w:rsidR="00837B0C" w:rsidRPr="00511A42">
        <w:rPr>
          <w:rFonts w:ascii="Times New Roman" w:hAnsi="Times New Roman"/>
          <w:b/>
          <w:bCs/>
          <w:sz w:val="25"/>
          <w:szCs w:val="25"/>
        </w:rPr>
        <w:t xml:space="preserve"> </w:t>
      </w:r>
      <w:proofErr w:type="spellStart"/>
      <w:r w:rsidR="00F55973" w:rsidRPr="00511A42">
        <w:rPr>
          <w:rFonts w:ascii="Times New Roman" w:hAnsi="Times New Roman"/>
          <w:b/>
          <w:bCs/>
          <w:sz w:val="25"/>
          <w:szCs w:val="25"/>
        </w:rPr>
        <w:t>phát</w:t>
      </w:r>
      <w:proofErr w:type="spellEnd"/>
      <w:r w:rsidR="00F55973" w:rsidRPr="00511A42">
        <w:rPr>
          <w:rFonts w:ascii="Times New Roman" w:hAnsi="Times New Roman"/>
          <w:b/>
          <w:bCs/>
          <w:sz w:val="25"/>
          <w:szCs w:val="25"/>
        </w:rPr>
        <w:t xml:space="preserve"> </w:t>
      </w:r>
      <w:proofErr w:type="spellStart"/>
      <w:proofErr w:type="gramStart"/>
      <w:r w:rsidR="00F55973" w:rsidRPr="00511A42">
        <w:rPr>
          <w:rFonts w:ascii="Times New Roman" w:hAnsi="Times New Roman"/>
          <w:b/>
          <w:bCs/>
          <w:sz w:val="25"/>
          <w:szCs w:val="25"/>
        </w:rPr>
        <w:t>hành</w:t>
      </w:r>
      <w:proofErr w:type="spellEnd"/>
      <w:r w:rsidR="003B1CE7">
        <w:rPr>
          <w:rFonts w:ascii="Times New Roman" w:hAnsi="Times New Roman"/>
          <w:b/>
          <w:bCs/>
          <w:sz w:val="25"/>
          <w:szCs w:val="25"/>
        </w:rPr>
        <w:t xml:space="preserve"> </w:t>
      </w:r>
      <w:r w:rsidR="00837B0C" w:rsidRPr="00511A42">
        <w:rPr>
          <w:rFonts w:ascii="Times New Roman" w:hAnsi="Times New Roman"/>
          <w:b/>
          <w:bCs/>
          <w:sz w:val="25"/>
          <w:szCs w:val="25"/>
        </w:rPr>
        <w:t>:</w:t>
      </w:r>
      <w:proofErr w:type="gramEnd"/>
      <w:r w:rsidR="00837B0C" w:rsidRPr="00511A42">
        <w:rPr>
          <w:rFonts w:ascii="Times New Roman" w:hAnsi="Times New Roman"/>
          <w:bCs/>
          <w:sz w:val="25"/>
          <w:szCs w:val="25"/>
        </w:rPr>
        <w:t xml:space="preserve"> </w:t>
      </w:r>
      <w:r w:rsidR="00494C95" w:rsidRPr="00511A42">
        <w:rPr>
          <w:rFonts w:ascii="Times New Roman" w:hAnsi="Times New Roman"/>
          <w:bCs/>
          <w:sz w:val="25"/>
          <w:szCs w:val="25"/>
        </w:rPr>
        <w:t xml:space="preserve">9.108.277 </w:t>
      </w:r>
      <w:proofErr w:type="spellStart"/>
      <w:r w:rsidR="00220F52" w:rsidRPr="00511A42">
        <w:rPr>
          <w:rFonts w:ascii="Times New Roman" w:hAnsi="Times New Roman"/>
          <w:bCs/>
          <w:sz w:val="25"/>
          <w:szCs w:val="25"/>
        </w:rPr>
        <w:t>cổ</w:t>
      </w:r>
      <w:proofErr w:type="spellEnd"/>
      <w:r w:rsidR="00220F52"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220F52" w:rsidRPr="00511A42">
        <w:rPr>
          <w:rFonts w:ascii="Times New Roman" w:hAnsi="Times New Roman"/>
          <w:bCs/>
          <w:sz w:val="25"/>
          <w:szCs w:val="25"/>
        </w:rPr>
        <w:t>phiếu</w:t>
      </w:r>
      <w:proofErr w:type="spellEnd"/>
    </w:p>
    <w:p w:rsidR="00153580" w:rsidRPr="00511A42" w:rsidRDefault="00153580" w:rsidP="00511A42">
      <w:pPr>
        <w:pStyle w:val="BodyTextIndent"/>
        <w:tabs>
          <w:tab w:val="left" w:pos="426"/>
        </w:tabs>
        <w:suppressAutoHyphens/>
        <w:spacing w:before="80" w:after="0" w:line="360" w:lineRule="atLeast"/>
        <w:ind w:left="426"/>
        <w:jc w:val="both"/>
        <w:rPr>
          <w:rFonts w:ascii="Times New Roman" w:hAnsi="Times New Roman"/>
          <w:bCs/>
          <w:sz w:val="25"/>
          <w:szCs w:val="25"/>
        </w:rPr>
      </w:pPr>
      <w:proofErr w:type="spellStart"/>
      <w:r w:rsidRPr="00511A42">
        <w:rPr>
          <w:rFonts w:ascii="Times New Roman" w:hAnsi="Times New Roman"/>
          <w:b/>
          <w:bCs/>
          <w:sz w:val="25"/>
          <w:szCs w:val="25"/>
        </w:rPr>
        <w:t>Trong</w:t>
      </w:r>
      <w:proofErr w:type="spellEnd"/>
      <w:r w:rsidRPr="00511A42">
        <w:rPr>
          <w:rFonts w:ascii="Times New Roman" w:hAnsi="Times New Roman"/>
          <w:b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/>
          <w:bCs/>
          <w:sz w:val="25"/>
          <w:szCs w:val="25"/>
        </w:rPr>
        <w:t>đó</w:t>
      </w:r>
      <w:proofErr w:type="spellEnd"/>
      <w:r w:rsidRPr="00511A42">
        <w:rPr>
          <w:rFonts w:ascii="Times New Roman" w:hAnsi="Times New Roman"/>
          <w:b/>
          <w:bCs/>
          <w:sz w:val="25"/>
          <w:szCs w:val="25"/>
        </w:rPr>
        <w:t>:</w:t>
      </w:r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4"/>
        <w:gridCol w:w="286"/>
        <w:gridCol w:w="2622"/>
      </w:tblGrid>
      <w:tr w:rsidR="00434894" w:rsidRPr="00511A42" w:rsidTr="00104767">
        <w:tc>
          <w:tcPr>
            <w:tcW w:w="6100" w:type="dxa"/>
          </w:tcPr>
          <w:p w:rsidR="00434894" w:rsidRPr="00511A42" w:rsidRDefault="00434894" w:rsidP="00511A42">
            <w:pPr>
              <w:pStyle w:val="BodyTextIndent"/>
              <w:numPr>
                <w:ilvl w:val="0"/>
                <w:numId w:val="6"/>
              </w:numPr>
              <w:suppressAutoHyphens/>
              <w:spacing w:before="80" w:after="0" w:line="360" w:lineRule="atLeast"/>
              <w:ind w:left="454"/>
              <w:rPr>
                <w:rFonts w:ascii="Times New Roman" w:hAnsi="Times New Roman"/>
                <w:color w:val="000000"/>
                <w:sz w:val="25"/>
                <w:szCs w:val="25"/>
              </w:rPr>
            </w:pPr>
            <w:proofErr w:type="spellStart"/>
            <w:r w:rsidRPr="00511A42">
              <w:rPr>
                <w:rFonts w:ascii="Times New Roman" w:hAnsi="Times New Roman"/>
                <w:sz w:val="25"/>
                <w:szCs w:val="25"/>
              </w:rPr>
              <w:t>Số</w:t>
            </w:r>
            <w:proofErr w:type="spellEnd"/>
            <w:r w:rsidRPr="00511A42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511A42">
              <w:rPr>
                <w:rFonts w:ascii="Times New Roman" w:hAnsi="Times New Roman"/>
                <w:sz w:val="25"/>
                <w:szCs w:val="25"/>
              </w:rPr>
              <w:t>lượng</w:t>
            </w:r>
            <w:proofErr w:type="spellEnd"/>
            <w:r w:rsidRPr="00511A42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511A42">
              <w:rPr>
                <w:rFonts w:ascii="Times New Roman" w:hAnsi="Times New Roman"/>
                <w:sz w:val="25"/>
                <w:szCs w:val="25"/>
              </w:rPr>
              <w:t>cổ</w:t>
            </w:r>
            <w:proofErr w:type="spellEnd"/>
            <w:r w:rsidRPr="00511A42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511A42">
              <w:rPr>
                <w:rFonts w:ascii="Times New Roman" w:hAnsi="Times New Roman"/>
                <w:sz w:val="25"/>
                <w:szCs w:val="25"/>
              </w:rPr>
              <w:t>phiếu</w:t>
            </w:r>
            <w:proofErr w:type="spellEnd"/>
            <w:r w:rsidRPr="00511A42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511A42">
              <w:rPr>
                <w:rFonts w:ascii="Times New Roman" w:hAnsi="Times New Roman"/>
                <w:sz w:val="25"/>
                <w:szCs w:val="25"/>
              </w:rPr>
              <w:t>đang</w:t>
            </w:r>
            <w:proofErr w:type="spellEnd"/>
            <w:r w:rsidRPr="00511A42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511A42">
              <w:rPr>
                <w:rFonts w:ascii="Times New Roman" w:hAnsi="Times New Roman"/>
                <w:sz w:val="25"/>
                <w:szCs w:val="25"/>
              </w:rPr>
              <w:t>lưu</w:t>
            </w:r>
            <w:proofErr w:type="spellEnd"/>
            <w:r w:rsidRPr="00511A42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511A42">
              <w:rPr>
                <w:rFonts w:ascii="Times New Roman" w:hAnsi="Times New Roman"/>
                <w:sz w:val="25"/>
                <w:szCs w:val="25"/>
              </w:rPr>
              <w:t>hành</w:t>
            </w:r>
            <w:proofErr w:type="spellEnd"/>
          </w:p>
        </w:tc>
        <w:tc>
          <w:tcPr>
            <w:tcW w:w="284" w:type="dxa"/>
          </w:tcPr>
          <w:p w:rsidR="00434894" w:rsidRPr="00511A42" w:rsidRDefault="00434894" w:rsidP="00511A42">
            <w:pPr>
              <w:pStyle w:val="BodyTextIndent"/>
              <w:suppressAutoHyphens/>
              <w:spacing w:before="80" w:after="0" w:line="360" w:lineRule="atLeast"/>
              <w:ind w:left="0"/>
              <w:rPr>
                <w:rFonts w:ascii="Times New Roman" w:hAnsi="Times New Roman"/>
                <w:bCs/>
                <w:sz w:val="25"/>
                <w:szCs w:val="25"/>
              </w:rPr>
            </w:pPr>
            <w:r w:rsidRPr="00511A42">
              <w:rPr>
                <w:rFonts w:ascii="Times New Roman" w:hAnsi="Times New Roman"/>
                <w:bCs/>
                <w:sz w:val="25"/>
                <w:szCs w:val="25"/>
              </w:rPr>
              <w:t>:</w:t>
            </w:r>
          </w:p>
        </w:tc>
        <w:tc>
          <w:tcPr>
            <w:tcW w:w="2687" w:type="dxa"/>
          </w:tcPr>
          <w:p w:rsidR="00434894" w:rsidRPr="00511A42" w:rsidRDefault="002323C4" w:rsidP="00511A42">
            <w:pPr>
              <w:pStyle w:val="BodyTextIndent"/>
              <w:suppressAutoHyphens/>
              <w:spacing w:before="80" w:after="0" w:line="360" w:lineRule="atLeast"/>
              <w:ind w:left="0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511A42">
              <w:rPr>
                <w:rFonts w:ascii="Times New Roman" w:hAnsi="Times New Roman"/>
                <w:bCs/>
                <w:sz w:val="25"/>
                <w:szCs w:val="25"/>
              </w:rPr>
              <w:t>9.108.277</w:t>
            </w:r>
            <w:r w:rsidR="00434894" w:rsidRPr="00511A42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proofErr w:type="spellStart"/>
            <w:r w:rsidR="00434894" w:rsidRPr="00511A42">
              <w:rPr>
                <w:rFonts w:ascii="Times New Roman" w:hAnsi="Times New Roman"/>
                <w:bCs/>
                <w:sz w:val="25"/>
                <w:szCs w:val="25"/>
              </w:rPr>
              <w:t>cổ</w:t>
            </w:r>
            <w:proofErr w:type="spellEnd"/>
            <w:r w:rsidR="00434894" w:rsidRPr="00511A42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proofErr w:type="spellStart"/>
            <w:r w:rsidR="00434894" w:rsidRPr="00511A42">
              <w:rPr>
                <w:rFonts w:ascii="Times New Roman" w:hAnsi="Times New Roman"/>
                <w:bCs/>
                <w:sz w:val="25"/>
                <w:szCs w:val="25"/>
              </w:rPr>
              <w:t>phiếu</w:t>
            </w:r>
            <w:proofErr w:type="spellEnd"/>
          </w:p>
        </w:tc>
      </w:tr>
      <w:tr w:rsidR="00434894" w:rsidRPr="00511A42" w:rsidTr="00104767">
        <w:tc>
          <w:tcPr>
            <w:tcW w:w="6100" w:type="dxa"/>
          </w:tcPr>
          <w:p w:rsidR="00434894" w:rsidRPr="00511A42" w:rsidRDefault="00434894" w:rsidP="00511A42">
            <w:pPr>
              <w:pStyle w:val="BodyTextIndent"/>
              <w:numPr>
                <w:ilvl w:val="0"/>
                <w:numId w:val="6"/>
              </w:numPr>
              <w:suppressAutoHyphens/>
              <w:spacing w:before="80" w:after="0" w:line="360" w:lineRule="atLeast"/>
              <w:ind w:left="454"/>
              <w:rPr>
                <w:rFonts w:ascii="Times New Roman" w:hAnsi="Times New Roman"/>
                <w:color w:val="000000"/>
                <w:sz w:val="25"/>
                <w:szCs w:val="25"/>
              </w:rPr>
            </w:pPr>
            <w:proofErr w:type="spellStart"/>
            <w:r w:rsidRPr="00511A42">
              <w:rPr>
                <w:rFonts w:ascii="Times New Roman" w:hAnsi="Times New Roman"/>
                <w:bCs/>
                <w:sz w:val="25"/>
                <w:szCs w:val="25"/>
              </w:rPr>
              <w:t>Số</w:t>
            </w:r>
            <w:proofErr w:type="spellEnd"/>
            <w:r w:rsidRPr="00511A42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proofErr w:type="spellStart"/>
            <w:r w:rsidRPr="00511A42">
              <w:rPr>
                <w:rFonts w:ascii="Times New Roman" w:hAnsi="Times New Roman"/>
                <w:bCs/>
                <w:sz w:val="25"/>
                <w:szCs w:val="25"/>
              </w:rPr>
              <w:t>lượng</w:t>
            </w:r>
            <w:proofErr w:type="spellEnd"/>
            <w:r w:rsidRPr="00511A42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proofErr w:type="spellStart"/>
            <w:r w:rsidRPr="00511A42">
              <w:rPr>
                <w:rFonts w:ascii="Times New Roman" w:hAnsi="Times New Roman"/>
                <w:bCs/>
                <w:sz w:val="25"/>
                <w:szCs w:val="25"/>
              </w:rPr>
              <w:t>cổ</w:t>
            </w:r>
            <w:proofErr w:type="spellEnd"/>
            <w:r w:rsidRPr="00511A42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proofErr w:type="spellStart"/>
            <w:r w:rsidRPr="00511A42">
              <w:rPr>
                <w:rFonts w:ascii="Times New Roman" w:hAnsi="Times New Roman"/>
                <w:bCs/>
                <w:sz w:val="25"/>
                <w:szCs w:val="25"/>
              </w:rPr>
              <w:t>phiếu</w:t>
            </w:r>
            <w:proofErr w:type="spellEnd"/>
            <w:r w:rsidRPr="00511A42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proofErr w:type="spellStart"/>
            <w:r w:rsidRPr="00511A42">
              <w:rPr>
                <w:rFonts w:ascii="Times New Roman" w:hAnsi="Times New Roman"/>
                <w:bCs/>
                <w:sz w:val="25"/>
                <w:szCs w:val="25"/>
              </w:rPr>
              <w:t>quỹ</w:t>
            </w:r>
            <w:proofErr w:type="spellEnd"/>
          </w:p>
        </w:tc>
        <w:tc>
          <w:tcPr>
            <w:tcW w:w="284" w:type="dxa"/>
          </w:tcPr>
          <w:p w:rsidR="00434894" w:rsidRPr="00511A42" w:rsidRDefault="00434894" w:rsidP="00511A42">
            <w:pPr>
              <w:pStyle w:val="BodyTextIndent"/>
              <w:suppressAutoHyphens/>
              <w:spacing w:before="80" w:after="0" w:line="360" w:lineRule="atLeast"/>
              <w:ind w:left="0"/>
              <w:rPr>
                <w:rFonts w:ascii="Times New Roman" w:hAnsi="Times New Roman"/>
                <w:bCs/>
                <w:sz w:val="25"/>
                <w:szCs w:val="25"/>
              </w:rPr>
            </w:pPr>
            <w:r w:rsidRPr="00511A42">
              <w:rPr>
                <w:rFonts w:ascii="Times New Roman" w:hAnsi="Times New Roman"/>
                <w:bCs/>
                <w:sz w:val="25"/>
                <w:szCs w:val="25"/>
              </w:rPr>
              <w:t>:</w:t>
            </w:r>
          </w:p>
        </w:tc>
        <w:tc>
          <w:tcPr>
            <w:tcW w:w="2687" w:type="dxa"/>
          </w:tcPr>
          <w:p w:rsidR="00434894" w:rsidRPr="00511A42" w:rsidRDefault="008D04A9" w:rsidP="00511A42">
            <w:pPr>
              <w:pStyle w:val="BodyTextIndent"/>
              <w:suppressAutoHyphens/>
              <w:spacing w:before="80" w:after="0" w:line="360" w:lineRule="atLeast"/>
              <w:ind w:left="0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511A42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 w:rsidR="002323C4" w:rsidRPr="00511A42">
              <w:rPr>
                <w:rFonts w:ascii="Times New Roman" w:hAnsi="Times New Roman"/>
                <w:bCs/>
                <w:sz w:val="25"/>
                <w:szCs w:val="25"/>
              </w:rPr>
              <w:t>0</w:t>
            </w:r>
            <w:r w:rsidR="00434894" w:rsidRPr="00511A42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proofErr w:type="spellStart"/>
            <w:r w:rsidR="00434894" w:rsidRPr="00511A42">
              <w:rPr>
                <w:rFonts w:ascii="Times New Roman" w:hAnsi="Times New Roman"/>
                <w:bCs/>
                <w:sz w:val="25"/>
                <w:szCs w:val="25"/>
              </w:rPr>
              <w:t>cổ</w:t>
            </w:r>
            <w:proofErr w:type="spellEnd"/>
            <w:r w:rsidR="00434894" w:rsidRPr="00511A42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proofErr w:type="spellStart"/>
            <w:r w:rsidR="00434894" w:rsidRPr="00511A42">
              <w:rPr>
                <w:rFonts w:ascii="Times New Roman" w:hAnsi="Times New Roman"/>
                <w:bCs/>
                <w:sz w:val="25"/>
                <w:szCs w:val="25"/>
              </w:rPr>
              <w:t>phiếu</w:t>
            </w:r>
            <w:proofErr w:type="spellEnd"/>
          </w:p>
        </w:tc>
      </w:tr>
    </w:tbl>
    <w:p w:rsidR="00235EEF" w:rsidRPr="00511A42" w:rsidRDefault="00235EEF" w:rsidP="00511A42">
      <w:pPr>
        <w:pStyle w:val="BodyTextIndent"/>
        <w:numPr>
          <w:ilvl w:val="0"/>
          <w:numId w:val="2"/>
        </w:numPr>
        <w:tabs>
          <w:tab w:val="left" w:pos="426"/>
        </w:tabs>
        <w:suppressAutoHyphens/>
        <w:spacing w:before="80" w:after="0" w:line="360" w:lineRule="atLeast"/>
        <w:ind w:left="426" w:hanging="426"/>
        <w:jc w:val="both"/>
        <w:rPr>
          <w:rFonts w:ascii="Times New Roman" w:hAnsi="Times New Roman"/>
          <w:b/>
          <w:sz w:val="25"/>
          <w:szCs w:val="25"/>
        </w:rPr>
      </w:pPr>
      <w:proofErr w:type="spellStart"/>
      <w:r w:rsidRPr="00511A42">
        <w:rPr>
          <w:rFonts w:ascii="Times New Roman" w:hAnsi="Times New Roman"/>
          <w:b/>
          <w:bCs/>
          <w:sz w:val="25"/>
          <w:szCs w:val="25"/>
        </w:rPr>
        <w:lastRenderedPageBreak/>
        <w:t>Mức</w:t>
      </w:r>
      <w:proofErr w:type="spellEnd"/>
      <w:r w:rsidRPr="00511A42">
        <w:rPr>
          <w:rFonts w:ascii="Times New Roman" w:hAnsi="Times New Roman"/>
          <w:b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/>
          <w:bCs/>
          <w:sz w:val="25"/>
          <w:szCs w:val="25"/>
        </w:rPr>
        <w:t>tăng</w:t>
      </w:r>
      <w:proofErr w:type="spellEnd"/>
      <w:r w:rsidRPr="00511A42">
        <w:rPr>
          <w:rFonts w:ascii="Times New Roman" w:hAnsi="Times New Roman"/>
          <w:b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/>
          <w:bCs/>
          <w:sz w:val="25"/>
          <w:szCs w:val="25"/>
        </w:rPr>
        <w:t>vốn</w:t>
      </w:r>
      <w:proofErr w:type="spellEnd"/>
      <w:r w:rsidRPr="00511A42">
        <w:rPr>
          <w:rFonts w:ascii="Times New Roman" w:hAnsi="Times New Roman"/>
          <w:b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/>
          <w:bCs/>
          <w:sz w:val="25"/>
          <w:szCs w:val="25"/>
        </w:rPr>
        <w:t>điều</w:t>
      </w:r>
      <w:proofErr w:type="spellEnd"/>
      <w:r w:rsidRPr="00511A42">
        <w:rPr>
          <w:rFonts w:ascii="Times New Roman" w:hAnsi="Times New Roman"/>
          <w:b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/>
          <w:bCs/>
          <w:sz w:val="25"/>
          <w:szCs w:val="25"/>
        </w:rPr>
        <w:t>lệ</w:t>
      </w:r>
      <w:proofErr w:type="spellEnd"/>
      <w:r w:rsidRPr="00511A42">
        <w:rPr>
          <w:rFonts w:ascii="Times New Roman" w:hAnsi="Times New Roman"/>
          <w:b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/>
          <w:bCs/>
          <w:sz w:val="25"/>
          <w:szCs w:val="25"/>
        </w:rPr>
        <w:t>dự</w:t>
      </w:r>
      <w:proofErr w:type="spellEnd"/>
      <w:r w:rsidRPr="00511A42">
        <w:rPr>
          <w:rFonts w:ascii="Times New Roman" w:hAnsi="Times New Roman"/>
          <w:b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/>
          <w:bCs/>
          <w:sz w:val="25"/>
          <w:szCs w:val="25"/>
        </w:rPr>
        <w:t>kiến</w:t>
      </w:r>
      <w:proofErr w:type="spellEnd"/>
      <w:r w:rsidRPr="00511A42">
        <w:rPr>
          <w:rFonts w:ascii="Times New Roman" w:hAnsi="Times New Roman"/>
          <w:b/>
          <w:bCs/>
          <w:sz w:val="25"/>
          <w:szCs w:val="25"/>
        </w:rPr>
        <w:t xml:space="preserve"> </w:t>
      </w:r>
      <w:r w:rsidRPr="00511A42">
        <w:rPr>
          <w:rFonts w:ascii="Times New Roman" w:hAnsi="Times New Roman"/>
          <w:color w:val="000000"/>
          <w:sz w:val="25"/>
          <w:szCs w:val="25"/>
        </w:rPr>
        <w:t xml:space="preserve"> </w:t>
      </w: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7"/>
        <w:gridCol w:w="300"/>
        <w:gridCol w:w="2645"/>
      </w:tblGrid>
      <w:tr w:rsidR="008D04A9" w:rsidRPr="00511A42" w:rsidTr="00494C95">
        <w:tc>
          <w:tcPr>
            <w:tcW w:w="6100" w:type="dxa"/>
          </w:tcPr>
          <w:p w:rsidR="008D04A9" w:rsidRPr="00511A42" w:rsidRDefault="008D04A9" w:rsidP="00511A42">
            <w:pPr>
              <w:pStyle w:val="BodyTextIndent"/>
              <w:numPr>
                <w:ilvl w:val="0"/>
                <w:numId w:val="6"/>
              </w:numPr>
              <w:suppressAutoHyphens/>
              <w:spacing w:before="80" w:after="0" w:line="360" w:lineRule="atLeast"/>
              <w:ind w:left="454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proofErr w:type="spellStart"/>
            <w:r w:rsidRPr="00511A42">
              <w:rPr>
                <w:rFonts w:ascii="Times New Roman" w:hAnsi="Times New Roman"/>
                <w:b/>
                <w:sz w:val="25"/>
                <w:szCs w:val="25"/>
              </w:rPr>
              <w:t>Vốn</w:t>
            </w:r>
            <w:proofErr w:type="spellEnd"/>
            <w:r w:rsidRPr="00511A4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511A42">
              <w:rPr>
                <w:rFonts w:ascii="Times New Roman" w:hAnsi="Times New Roman"/>
                <w:b/>
                <w:sz w:val="25"/>
                <w:szCs w:val="25"/>
              </w:rPr>
              <w:t>điều</w:t>
            </w:r>
            <w:proofErr w:type="spellEnd"/>
            <w:r w:rsidRPr="00511A4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511A42">
              <w:rPr>
                <w:rFonts w:ascii="Times New Roman" w:hAnsi="Times New Roman"/>
                <w:b/>
                <w:sz w:val="25"/>
                <w:szCs w:val="25"/>
              </w:rPr>
              <w:t>lệ</w:t>
            </w:r>
            <w:proofErr w:type="spellEnd"/>
            <w:r w:rsidRPr="00511A4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511A42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trước</w:t>
            </w:r>
            <w:proofErr w:type="spellEnd"/>
            <w:r w:rsidRPr="00511A42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511A42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phát</w:t>
            </w:r>
            <w:proofErr w:type="spellEnd"/>
            <w:r w:rsidRPr="00511A42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511A42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hành</w:t>
            </w:r>
            <w:proofErr w:type="spellEnd"/>
          </w:p>
        </w:tc>
        <w:tc>
          <w:tcPr>
            <w:tcW w:w="296" w:type="dxa"/>
          </w:tcPr>
          <w:p w:rsidR="008D04A9" w:rsidRPr="00511A42" w:rsidRDefault="008D04A9" w:rsidP="00511A42">
            <w:pPr>
              <w:pStyle w:val="BodyTextIndent"/>
              <w:suppressAutoHyphens/>
              <w:spacing w:before="80" w:after="0" w:line="360" w:lineRule="atLeast"/>
              <w:ind w:left="0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511A42">
              <w:rPr>
                <w:rFonts w:ascii="Times New Roman" w:hAnsi="Times New Roman"/>
                <w:b/>
                <w:bCs/>
                <w:sz w:val="25"/>
                <w:szCs w:val="25"/>
              </w:rPr>
              <w:t>:</w:t>
            </w:r>
          </w:p>
        </w:tc>
        <w:tc>
          <w:tcPr>
            <w:tcW w:w="2687" w:type="dxa"/>
            <w:shd w:val="clear" w:color="auto" w:fill="auto"/>
          </w:tcPr>
          <w:p w:rsidR="008D04A9" w:rsidRPr="00511A42" w:rsidRDefault="002323C4" w:rsidP="00511A42">
            <w:pPr>
              <w:pStyle w:val="BodyTextIndent"/>
              <w:suppressAutoHyphens/>
              <w:spacing w:before="80" w:after="0" w:line="360" w:lineRule="atLeast"/>
              <w:ind w:left="0"/>
              <w:jc w:val="right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511A42">
              <w:rPr>
                <w:rFonts w:ascii="Times New Roman" w:hAnsi="Times New Roman"/>
                <w:b/>
                <w:bCs/>
                <w:sz w:val="25"/>
                <w:szCs w:val="25"/>
              </w:rPr>
              <w:t>91.082.770.000</w:t>
            </w:r>
            <w:r w:rsidR="008D04A9" w:rsidRPr="00511A42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8D04A9" w:rsidRPr="00511A42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đồng</w:t>
            </w:r>
            <w:proofErr w:type="spellEnd"/>
          </w:p>
        </w:tc>
      </w:tr>
      <w:tr w:rsidR="008D04A9" w:rsidRPr="00511A42" w:rsidTr="00494C95">
        <w:tc>
          <w:tcPr>
            <w:tcW w:w="6100" w:type="dxa"/>
          </w:tcPr>
          <w:p w:rsidR="008D04A9" w:rsidRPr="00511A42" w:rsidRDefault="00494C95" w:rsidP="00511A42">
            <w:pPr>
              <w:pStyle w:val="BodyTextIndent"/>
              <w:numPr>
                <w:ilvl w:val="0"/>
                <w:numId w:val="6"/>
              </w:numPr>
              <w:suppressAutoHyphens/>
              <w:spacing w:before="80" w:after="0" w:line="360" w:lineRule="atLeast"/>
              <w:ind w:left="454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proofErr w:type="spellStart"/>
            <w:r w:rsidRPr="00511A42">
              <w:rPr>
                <w:rFonts w:ascii="Times New Roman" w:hAnsi="Times New Roman"/>
                <w:b/>
                <w:sz w:val="25"/>
                <w:szCs w:val="25"/>
              </w:rPr>
              <w:t>Số</w:t>
            </w:r>
            <w:proofErr w:type="spellEnd"/>
            <w:r w:rsidRPr="00511A4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511A42">
              <w:rPr>
                <w:rFonts w:ascii="Times New Roman" w:hAnsi="Times New Roman"/>
                <w:b/>
                <w:sz w:val="25"/>
                <w:szCs w:val="25"/>
              </w:rPr>
              <w:t>vốn</w:t>
            </w:r>
            <w:proofErr w:type="spellEnd"/>
            <w:r w:rsidRPr="00511A4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511A42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điều</w:t>
            </w:r>
            <w:proofErr w:type="spellEnd"/>
            <w:r w:rsidRPr="00511A4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511A42">
              <w:rPr>
                <w:rFonts w:ascii="Times New Roman" w:hAnsi="Times New Roman"/>
                <w:b/>
                <w:sz w:val="25"/>
                <w:szCs w:val="25"/>
              </w:rPr>
              <w:t>lệ</w:t>
            </w:r>
            <w:proofErr w:type="spellEnd"/>
            <w:r w:rsidRPr="00511A4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511A42">
              <w:rPr>
                <w:rFonts w:ascii="Times New Roman" w:hAnsi="Times New Roman"/>
                <w:b/>
                <w:sz w:val="25"/>
                <w:szCs w:val="25"/>
              </w:rPr>
              <w:t>dự</w:t>
            </w:r>
            <w:proofErr w:type="spellEnd"/>
            <w:r w:rsidRPr="00511A4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511A42">
              <w:rPr>
                <w:rFonts w:ascii="Times New Roman" w:hAnsi="Times New Roman"/>
                <w:b/>
                <w:sz w:val="25"/>
                <w:szCs w:val="25"/>
              </w:rPr>
              <w:t>kiến</w:t>
            </w:r>
            <w:proofErr w:type="spellEnd"/>
            <w:r w:rsidRPr="00511A4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511A42">
              <w:rPr>
                <w:rFonts w:ascii="Times New Roman" w:hAnsi="Times New Roman"/>
                <w:b/>
                <w:sz w:val="25"/>
                <w:szCs w:val="25"/>
              </w:rPr>
              <w:t>tăng</w:t>
            </w:r>
            <w:proofErr w:type="spellEnd"/>
            <w:r w:rsidRPr="00511A4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511A42">
              <w:rPr>
                <w:rFonts w:ascii="Times New Roman" w:hAnsi="Times New Roman"/>
                <w:b/>
                <w:sz w:val="25"/>
                <w:szCs w:val="25"/>
              </w:rPr>
              <w:t>để</w:t>
            </w:r>
            <w:proofErr w:type="spellEnd"/>
            <w:r w:rsidRPr="00511A4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511A42">
              <w:rPr>
                <w:rFonts w:ascii="Times New Roman" w:hAnsi="Times New Roman"/>
                <w:b/>
                <w:sz w:val="25"/>
                <w:szCs w:val="25"/>
              </w:rPr>
              <w:t>phát</w:t>
            </w:r>
            <w:proofErr w:type="spellEnd"/>
            <w:r w:rsidRPr="00511A4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511A42">
              <w:rPr>
                <w:rFonts w:ascii="Times New Roman" w:hAnsi="Times New Roman"/>
                <w:b/>
                <w:sz w:val="25"/>
                <w:szCs w:val="25"/>
              </w:rPr>
              <w:t>hành</w:t>
            </w:r>
            <w:proofErr w:type="spellEnd"/>
            <w:r w:rsidRPr="00511A4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511A42">
              <w:rPr>
                <w:rFonts w:ascii="Times New Roman" w:hAnsi="Times New Roman"/>
                <w:b/>
                <w:sz w:val="25"/>
                <w:szCs w:val="25"/>
              </w:rPr>
              <w:t>cổ</w:t>
            </w:r>
            <w:proofErr w:type="spellEnd"/>
            <w:r w:rsidRPr="00511A4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511A42">
              <w:rPr>
                <w:rFonts w:ascii="Times New Roman" w:hAnsi="Times New Roman"/>
                <w:b/>
                <w:sz w:val="25"/>
                <w:szCs w:val="25"/>
              </w:rPr>
              <w:t>phiếu</w:t>
            </w:r>
            <w:proofErr w:type="spellEnd"/>
            <w:r w:rsidRPr="00511A4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511A42">
              <w:rPr>
                <w:rFonts w:ascii="Times New Roman" w:hAnsi="Times New Roman"/>
                <w:b/>
                <w:sz w:val="25"/>
                <w:szCs w:val="25"/>
              </w:rPr>
              <w:t>tăng</w:t>
            </w:r>
            <w:proofErr w:type="spellEnd"/>
            <w:r w:rsidRPr="00511A4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511A42">
              <w:rPr>
                <w:rFonts w:ascii="Times New Roman" w:hAnsi="Times New Roman"/>
                <w:b/>
                <w:sz w:val="25"/>
                <w:szCs w:val="25"/>
              </w:rPr>
              <w:t>vốn</w:t>
            </w:r>
            <w:proofErr w:type="spellEnd"/>
            <w:r w:rsidRPr="00511A4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511A42">
              <w:rPr>
                <w:rFonts w:ascii="Times New Roman" w:hAnsi="Times New Roman"/>
                <w:b/>
                <w:sz w:val="25"/>
                <w:szCs w:val="25"/>
              </w:rPr>
              <w:t>từ</w:t>
            </w:r>
            <w:proofErr w:type="spellEnd"/>
            <w:r w:rsidRPr="00511A4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511A42">
              <w:rPr>
                <w:rFonts w:ascii="Times New Roman" w:hAnsi="Times New Roman"/>
                <w:b/>
                <w:sz w:val="25"/>
                <w:szCs w:val="25"/>
              </w:rPr>
              <w:t>nguồn</w:t>
            </w:r>
            <w:proofErr w:type="spellEnd"/>
            <w:r w:rsidRPr="00511A4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511A42">
              <w:rPr>
                <w:rFonts w:ascii="Times New Roman" w:hAnsi="Times New Roman"/>
                <w:b/>
                <w:sz w:val="25"/>
                <w:szCs w:val="25"/>
              </w:rPr>
              <w:t>vốn</w:t>
            </w:r>
            <w:proofErr w:type="spellEnd"/>
            <w:r w:rsidRPr="00511A4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511A42">
              <w:rPr>
                <w:rFonts w:ascii="Times New Roman" w:hAnsi="Times New Roman"/>
                <w:b/>
                <w:sz w:val="25"/>
                <w:szCs w:val="25"/>
              </w:rPr>
              <w:t>chủ</w:t>
            </w:r>
            <w:proofErr w:type="spellEnd"/>
            <w:r w:rsidRPr="00511A4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511A42">
              <w:rPr>
                <w:rFonts w:ascii="Times New Roman" w:hAnsi="Times New Roman"/>
                <w:b/>
                <w:sz w:val="25"/>
                <w:szCs w:val="25"/>
              </w:rPr>
              <w:t>s</w:t>
            </w:r>
            <w:r w:rsidR="00164A6B" w:rsidRPr="00164A6B">
              <w:rPr>
                <w:rFonts w:ascii="Times New Roman" w:hAnsi="Times New Roman"/>
                <w:b/>
                <w:sz w:val="25"/>
                <w:szCs w:val="25"/>
              </w:rPr>
              <w:t>ở</w:t>
            </w:r>
            <w:proofErr w:type="spellEnd"/>
            <w:r w:rsidRPr="00511A4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511A42">
              <w:rPr>
                <w:rFonts w:ascii="Times New Roman" w:hAnsi="Times New Roman"/>
                <w:b/>
                <w:sz w:val="25"/>
                <w:szCs w:val="25"/>
              </w:rPr>
              <w:t>hữu</w:t>
            </w:r>
            <w:proofErr w:type="spellEnd"/>
            <w:r w:rsidRPr="00511A42">
              <w:rPr>
                <w:rFonts w:ascii="Times New Roman" w:hAnsi="Times New Roman"/>
                <w:b/>
                <w:sz w:val="25"/>
                <w:szCs w:val="25"/>
              </w:rPr>
              <w:t xml:space="preserve"> (</w:t>
            </w:r>
            <w:r w:rsidR="00047064">
              <w:rPr>
                <w:rFonts w:ascii="Times New Roman" w:hAnsi="Times New Roman"/>
                <w:b/>
                <w:sz w:val="25"/>
                <w:szCs w:val="25"/>
              </w:rPr>
              <w:t>40</w:t>
            </w:r>
            <w:r w:rsidRPr="00511A42">
              <w:rPr>
                <w:rFonts w:ascii="Times New Roman" w:hAnsi="Times New Roman"/>
                <w:b/>
                <w:sz w:val="25"/>
                <w:szCs w:val="25"/>
              </w:rPr>
              <w:t>%)</w:t>
            </w:r>
          </w:p>
        </w:tc>
        <w:tc>
          <w:tcPr>
            <w:tcW w:w="296" w:type="dxa"/>
          </w:tcPr>
          <w:p w:rsidR="008D04A9" w:rsidRPr="00511A42" w:rsidRDefault="008D04A9" w:rsidP="00511A42">
            <w:pPr>
              <w:pStyle w:val="BodyTextIndent"/>
              <w:suppressAutoHyphens/>
              <w:spacing w:before="80" w:after="0" w:line="360" w:lineRule="atLeast"/>
              <w:ind w:left="0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511A42">
              <w:rPr>
                <w:rFonts w:ascii="Times New Roman" w:hAnsi="Times New Roman"/>
                <w:b/>
                <w:bCs/>
                <w:sz w:val="25"/>
                <w:szCs w:val="25"/>
              </w:rPr>
              <w:t>:</w:t>
            </w:r>
          </w:p>
        </w:tc>
        <w:tc>
          <w:tcPr>
            <w:tcW w:w="2687" w:type="dxa"/>
            <w:shd w:val="clear" w:color="auto" w:fill="auto"/>
          </w:tcPr>
          <w:p w:rsidR="008D04A9" w:rsidRPr="00511A42" w:rsidRDefault="00047064" w:rsidP="00511A42">
            <w:pPr>
              <w:pStyle w:val="BodyTextIndent"/>
              <w:suppressAutoHyphens/>
              <w:spacing w:before="80" w:after="0" w:line="360" w:lineRule="atLeast"/>
              <w:ind w:left="0"/>
              <w:jc w:val="right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36</w:t>
            </w:r>
            <w:r w:rsidR="008D04A9" w:rsidRPr="00511A42">
              <w:rPr>
                <w:rFonts w:ascii="Times New Roman" w:hAnsi="Times New Roman"/>
                <w:b/>
                <w:bCs/>
                <w:sz w:val="25"/>
                <w:szCs w:val="25"/>
              </w:rPr>
              <w:t>.</w:t>
            </w: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433</w:t>
            </w:r>
            <w:r w:rsidR="008D04A9" w:rsidRPr="00511A42">
              <w:rPr>
                <w:rFonts w:ascii="Times New Roman" w:hAnsi="Times New Roman"/>
                <w:b/>
                <w:bCs/>
                <w:sz w:val="25"/>
                <w:szCs w:val="25"/>
              </w:rPr>
              <w:t>.</w:t>
            </w: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11</w:t>
            </w:r>
            <w:r w:rsidR="00494C95" w:rsidRPr="00511A42">
              <w:rPr>
                <w:rFonts w:ascii="Times New Roman" w:hAnsi="Times New Roman"/>
                <w:b/>
                <w:bCs/>
                <w:sz w:val="25"/>
                <w:szCs w:val="25"/>
              </w:rPr>
              <w:t>0</w:t>
            </w:r>
            <w:r w:rsidR="008D04A9" w:rsidRPr="00511A42">
              <w:rPr>
                <w:rFonts w:ascii="Times New Roman" w:hAnsi="Times New Roman"/>
                <w:b/>
                <w:bCs/>
                <w:sz w:val="25"/>
                <w:szCs w:val="25"/>
              </w:rPr>
              <w:t>.</w:t>
            </w:r>
            <w:r w:rsidR="00494C95" w:rsidRPr="00511A42">
              <w:rPr>
                <w:rFonts w:ascii="Times New Roman" w:hAnsi="Times New Roman"/>
                <w:b/>
                <w:bCs/>
                <w:sz w:val="25"/>
                <w:szCs w:val="25"/>
              </w:rPr>
              <w:t>0</w:t>
            </w:r>
            <w:r w:rsidR="008D04A9" w:rsidRPr="00511A42">
              <w:rPr>
                <w:rFonts w:ascii="Times New Roman" w:hAnsi="Times New Roman"/>
                <w:b/>
                <w:bCs/>
                <w:sz w:val="25"/>
                <w:szCs w:val="25"/>
              </w:rPr>
              <w:t>00</w:t>
            </w:r>
            <w:r w:rsidR="008D04A9" w:rsidRPr="00511A42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8D04A9" w:rsidRPr="00511A42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đồng</w:t>
            </w:r>
            <w:proofErr w:type="spellEnd"/>
          </w:p>
        </w:tc>
      </w:tr>
      <w:tr w:rsidR="008D04A9" w:rsidRPr="00511A42" w:rsidTr="00494C95">
        <w:tc>
          <w:tcPr>
            <w:tcW w:w="6100" w:type="dxa"/>
          </w:tcPr>
          <w:p w:rsidR="008D04A9" w:rsidRPr="00511A42" w:rsidRDefault="008D04A9" w:rsidP="00511A42">
            <w:pPr>
              <w:pStyle w:val="BodyTextIndent"/>
              <w:numPr>
                <w:ilvl w:val="0"/>
                <w:numId w:val="6"/>
              </w:numPr>
              <w:suppressAutoHyphens/>
              <w:spacing w:before="80" w:after="0" w:line="360" w:lineRule="atLeast"/>
              <w:ind w:left="454"/>
              <w:rPr>
                <w:rFonts w:ascii="Times New Roman" w:hAnsi="Times New Roman"/>
                <w:b/>
                <w:sz w:val="25"/>
                <w:szCs w:val="25"/>
              </w:rPr>
            </w:pPr>
            <w:proofErr w:type="spellStart"/>
            <w:r w:rsidRPr="00511A42">
              <w:rPr>
                <w:rFonts w:ascii="Times New Roman" w:hAnsi="Times New Roman"/>
                <w:b/>
                <w:sz w:val="25"/>
                <w:szCs w:val="25"/>
              </w:rPr>
              <w:t>Vốn</w:t>
            </w:r>
            <w:proofErr w:type="spellEnd"/>
            <w:r w:rsidRPr="00511A4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511A42">
              <w:rPr>
                <w:rFonts w:ascii="Times New Roman" w:hAnsi="Times New Roman"/>
                <w:b/>
                <w:sz w:val="25"/>
                <w:szCs w:val="25"/>
              </w:rPr>
              <w:t>điều</w:t>
            </w:r>
            <w:proofErr w:type="spellEnd"/>
            <w:r w:rsidRPr="00511A4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511A42">
              <w:rPr>
                <w:rFonts w:ascii="Times New Roman" w:hAnsi="Times New Roman"/>
                <w:b/>
                <w:sz w:val="25"/>
                <w:szCs w:val="25"/>
              </w:rPr>
              <w:t>lệ</w:t>
            </w:r>
            <w:proofErr w:type="spellEnd"/>
            <w:r w:rsidRPr="00511A4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511A42">
              <w:rPr>
                <w:rFonts w:ascii="Times New Roman" w:hAnsi="Times New Roman"/>
                <w:b/>
                <w:sz w:val="25"/>
                <w:szCs w:val="25"/>
              </w:rPr>
              <w:t>sau</w:t>
            </w:r>
            <w:proofErr w:type="spellEnd"/>
            <w:r w:rsidRPr="00511A4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511A42">
              <w:rPr>
                <w:rFonts w:ascii="Times New Roman" w:hAnsi="Times New Roman"/>
                <w:b/>
                <w:sz w:val="25"/>
                <w:szCs w:val="25"/>
              </w:rPr>
              <w:t>khi</w:t>
            </w:r>
            <w:proofErr w:type="spellEnd"/>
            <w:r w:rsidRPr="00511A4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511A42">
              <w:rPr>
                <w:rFonts w:ascii="Times New Roman" w:hAnsi="Times New Roman"/>
                <w:b/>
                <w:sz w:val="25"/>
                <w:szCs w:val="25"/>
              </w:rPr>
              <w:t>phát</w:t>
            </w:r>
            <w:proofErr w:type="spellEnd"/>
            <w:r w:rsidRPr="00511A4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511A42">
              <w:rPr>
                <w:rFonts w:ascii="Times New Roman" w:hAnsi="Times New Roman"/>
                <w:b/>
                <w:sz w:val="25"/>
                <w:szCs w:val="25"/>
              </w:rPr>
              <w:t>hành</w:t>
            </w:r>
            <w:proofErr w:type="spellEnd"/>
            <w:r w:rsidR="00880EAF" w:rsidRPr="00511A4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="00880EAF" w:rsidRPr="00511A42">
              <w:rPr>
                <w:rFonts w:ascii="Times New Roman" w:hAnsi="Times New Roman"/>
                <w:b/>
                <w:sz w:val="25"/>
                <w:szCs w:val="25"/>
              </w:rPr>
              <w:t>dự</w:t>
            </w:r>
            <w:proofErr w:type="spellEnd"/>
            <w:r w:rsidR="00880EAF" w:rsidRPr="00511A4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="00880EAF" w:rsidRPr="00511A42">
              <w:rPr>
                <w:rFonts w:ascii="Times New Roman" w:hAnsi="Times New Roman"/>
                <w:b/>
                <w:sz w:val="25"/>
                <w:szCs w:val="25"/>
              </w:rPr>
              <w:t>kiến</w:t>
            </w:r>
            <w:proofErr w:type="spellEnd"/>
          </w:p>
        </w:tc>
        <w:tc>
          <w:tcPr>
            <w:tcW w:w="296" w:type="dxa"/>
          </w:tcPr>
          <w:p w:rsidR="008D04A9" w:rsidRPr="00511A42" w:rsidRDefault="008D04A9" w:rsidP="00511A42">
            <w:pPr>
              <w:pStyle w:val="BodyTextIndent"/>
              <w:suppressAutoHyphens/>
              <w:spacing w:before="80" w:after="0" w:line="360" w:lineRule="atLeast"/>
              <w:ind w:left="0"/>
              <w:rPr>
                <w:rFonts w:ascii="Times New Roman" w:hAnsi="Times New Roman"/>
                <w:b/>
                <w:sz w:val="25"/>
                <w:szCs w:val="25"/>
              </w:rPr>
            </w:pPr>
            <w:r w:rsidRPr="00511A42">
              <w:rPr>
                <w:rFonts w:ascii="Times New Roman" w:hAnsi="Times New Roman"/>
                <w:b/>
                <w:sz w:val="25"/>
                <w:szCs w:val="25"/>
              </w:rPr>
              <w:t>:</w:t>
            </w:r>
          </w:p>
        </w:tc>
        <w:tc>
          <w:tcPr>
            <w:tcW w:w="2687" w:type="dxa"/>
          </w:tcPr>
          <w:p w:rsidR="008D04A9" w:rsidRPr="00511A42" w:rsidRDefault="00494C95" w:rsidP="00511A42">
            <w:pPr>
              <w:pStyle w:val="BodyTextIndent"/>
              <w:suppressAutoHyphens/>
              <w:spacing w:before="80" w:after="0" w:line="360" w:lineRule="atLeast"/>
              <w:ind w:left="0"/>
              <w:jc w:val="right"/>
              <w:rPr>
                <w:rFonts w:ascii="Times New Roman" w:hAnsi="Times New Roman"/>
                <w:b/>
                <w:sz w:val="25"/>
                <w:szCs w:val="25"/>
              </w:rPr>
            </w:pPr>
            <w:r w:rsidRPr="00511A4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047064">
              <w:rPr>
                <w:rFonts w:ascii="Times New Roman" w:hAnsi="Times New Roman"/>
                <w:b/>
                <w:sz w:val="25"/>
                <w:szCs w:val="25"/>
              </w:rPr>
              <w:t>27</w:t>
            </w:r>
            <w:r w:rsidRPr="00511A42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047064">
              <w:rPr>
                <w:rFonts w:ascii="Times New Roman" w:hAnsi="Times New Roman"/>
                <w:b/>
                <w:sz w:val="25"/>
                <w:szCs w:val="25"/>
              </w:rPr>
              <w:t>515</w:t>
            </w:r>
            <w:r w:rsidRPr="00511A42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047064">
              <w:rPr>
                <w:rFonts w:ascii="Times New Roman" w:hAnsi="Times New Roman"/>
                <w:b/>
                <w:sz w:val="25"/>
                <w:szCs w:val="25"/>
              </w:rPr>
              <w:t>880</w:t>
            </w:r>
            <w:r w:rsidRPr="00511A42">
              <w:rPr>
                <w:rFonts w:ascii="Times New Roman" w:hAnsi="Times New Roman"/>
                <w:b/>
                <w:sz w:val="25"/>
                <w:szCs w:val="25"/>
              </w:rPr>
              <w:t xml:space="preserve">.000 </w:t>
            </w:r>
            <w:proofErr w:type="spellStart"/>
            <w:r w:rsidR="008D04A9" w:rsidRPr="00511A42">
              <w:rPr>
                <w:rFonts w:ascii="Times New Roman" w:hAnsi="Times New Roman"/>
                <w:b/>
                <w:sz w:val="25"/>
                <w:szCs w:val="25"/>
              </w:rPr>
              <w:t>đồng</w:t>
            </w:r>
            <w:proofErr w:type="spellEnd"/>
          </w:p>
        </w:tc>
      </w:tr>
    </w:tbl>
    <w:p w:rsidR="00F42067" w:rsidRPr="00511A42" w:rsidRDefault="00F42067" w:rsidP="00511A42">
      <w:pPr>
        <w:pStyle w:val="BodyTextIndent"/>
        <w:numPr>
          <w:ilvl w:val="0"/>
          <w:numId w:val="2"/>
        </w:numPr>
        <w:tabs>
          <w:tab w:val="left" w:pos="426"/>
        </w:tabs>
        <w:suppressAutoHyphens/>
        <w:spacing w:before="80" w:after="0" w:line="360" w:lineRule="atLeast"/>
        <w:ind w:left="426" w:hanging="426"/>
        <w:jc w:val="both"/>
        <w:rPr>
          <w:rFonts w:ascii="Times New Roman" w:hAnsi="Times New Roman"/>
          <w:sz w:val="25"/>
          <w:szCs w:val="25"/>
        </w:rPr>
      </w:pPr>
      <w:proofErr w:type="spellStart"/>
      <w:r w:rsidRPr="00511A42">
        <w:rPr>
          <w:rFonts w:ascii="Times New Roman" w:hAnsi="Times New Roman"/>
          <w:b/>
          <w:sz w:val="25"/>
          <w:szCs w:val="25"/>
        </w:rPr>
        <w:t>Hình</w:t>
      </w:r>
      <w:proofErr w:type="spellEnd"/>
      <w:r w:rsidRPr="00511A42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/>
          <w:sz w:val="25"/>
          <w:szCs w:val="25"/>
        </w:rPr>
        <w:t>thức</w:t>
      </w:r>
      <w:proofErr w:type="spellEnd"/>
      <w:r w:rsidRPr="00511A42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/>
          <w:sz w:val="25"/>
          <w:szCs w:val="25"/>
        </w:rPr>
        <w:t>phát</w:t>
      </w:r>
      <w:proofErr w:type="spellEnd"/>
      <w:r w:rsidRPr="00511A42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proofErr w:type="gramStart"/>
      <w:r w:rsidRPr="00511A42">
        <w:rPr>
          <w:rFonts w:ascii="Times New Roman" w:hAnsi="Times New Roman"/>
          <w:b/>
          <w:sz w:val="25"/>
          <w:szCs w:val="25"/>
        </w:rPr>
        <w:t>hành</w:t>
      </w:r>
      <w:proofErr w:type="spellEnd"/>
      <w:r w:rsidR="003B1CE7">
        <w:rPr>
          <w:rFonts w:ascii="Times New Roman" w:hAnsi="Times New Roman"/>
          <w:b/>
          <w:sz w:val="25"/>
          <w:szCs w:val="25"/>
        </w:rPr>
        <w:t xml:space="preserve"> </w:t>
      </w:r>
      <w:r w:rsidRPr="00511A42">
        <w:rPr>
          <w:rFonts w:ascii="Times New Roman" w:hAnsi="Times New Roman"/>
          <w:b/>
          <w:sz w:val="25"/>
          <w:szCs w:val="25"/>
        </w:rPr>
        <w:t>:</w:t>
      </w:r>
      <w:proofErr w:type="gram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Phát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hành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cổ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phiếu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để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tăng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vốn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cổ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phần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từ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nguồn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vốn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chủ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sở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hữu</w:t>
      </w:r>
      <w:proofErr w:type="spellEnd"/>
      <w:r w:rsidRPr="00511A42">
        <w:rPr>
          <w:rFonts w:ascii="Times New Roman" w:hAnsi="Times New Roman"/>
          <w:sz w:val="25"/>
          <w:szCs w:val="25"/>
        </w:rPr>
        <w:t>.</w:t>
      </w:r>
    </w:p>
    <w:p w:rsidR="008F4943" w:rsidRPr="00511A42" w:rsidRDefault="008F4943" w:rsidP="00511A42">
      <w:pPr>
        <w:pStyle w:val="BodyTextIndent"/>
        <w:numPr>
          <w:ilvl w:val="0"/>
          <w:numId w:val="2"/>
        </w:numPr>
        <w:tabs>
          <w:tab w:val="left" w:pos="426"/>
        </w:tabs>
        <w:suppressAutoHyphens/>
        <w:spacing w:before="80" w:after="0" w:line="360" w:lineRule="atLeast"/>
        <w:ind w:left="426" w:hanging="426"/>
        <w:jc w:val="both"/>
        <w:rPr>
          <w:rFonts w:ascii="Times New Roman" w:hAnsi="Times New Roman"/>
          <w:sz w:val="25"/>
          <w:szCs w:val="25"/>
        </w:rPr>
      </w:pPr>
      <w:proofErr w:type="spellStart"/>
      <w:r w:rsidRPr="00511A42">
        <w:rPr>
          <w:rFonts w:ascii="Times New Roman" w:hAnsi="Times New Roman"/>
          <w:b/>
          <w:sz w:val="25"/>
          <w:szCs w:val="25"/>
        </w:rPr>
        <w:t>Đối</w:t>
      </w:r>
      <w:proofErr w:type="spellEnd"/>
      <w:r w:rsidRPr="00511A42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/>
          <w:sz w:val="25"/>
          <w:szCs w:val="25"/>
        </w:rPr>
        <w:t>tượng</w:t>
      </w:r>
      <w:proofErr w:type="spellEnd"/>
      <w:r w:rsidRPr="00511A42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/>
          <w:sz w:val="25"/>
          <w:szCs w:val="25"/>
        </w:rPr>
        <w:t>phát</w:t>
      </w:r>
      <w:proofErr w:type="spellEnd"/>
      <w:r w:rsidRPr="00511A42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proofErr w:type="gramStart"/>
      <w:r w:rsidRPr="00511A42">
        <w:rPr>
          <w:rFonts w:ascii="Times New Roman" w:hAnsi="Times New Roman"/>
          <w:b/>
          <w:sz w:val="25"/>
          <w:szCs w:val="25"/>
        </w:rPr>
        <w:t>hành</w:t>
      </w:r>
      <w:proofErr w:type="spellEnd"/>
      <w:r w:rsidR="003B1CE7">
        <w:rPr>
          <w:rFonts w:ascii="Times New Roman" w:hAnsi="Times New Roman"/>
          <w:b/>
          <w:sz w:val="25"/>
          <w:szCs w:val="25"/>
        </w:rPr>
        <w:t xml:space="preserve"> </w:t>
      </w:r>
      <w:r w:rsidRPr="00511A42">
        <w:rPr>
          <w:rFonts w:ascii="Times New Roman" w:hAnsi="Times New Roman"/>
          <w:sz w:val="25"/>
          <w:szCs w:val="25"/>
        </w:rPr>
        <w:t>:</w:t>
      </w:r>
      <w:proofErr w:type="gram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Cổ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đông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hiện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hữu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có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tên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trong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danh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sách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tại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ngày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974DF8" w:rsidRPr="00511A42">
        <w:rPr>
          <w:rFonts w:ascii="Times New Roman" w:hAnsi="Times New Roman"/>
          <w:sz w:val="25"/>
          <w:szCs w:val="25"/>
        </w:rPr>
        <w:t>đăng</w:t>
      </w:r>
      <w:proofErr w:type="spellEnd"/>
      <w:r w:rsidR="00974DF8"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974DF8" w:rsidRPr="00511A42">
        <w:rPr>
          <w:rFonts w:ascii="Times New Roman" w:hAnsi="Times New Roman"/>
          <w:sz w:val="25"/>
          <w:szCs w:val="25"/>
        </w:rPr>
        <w:t>ký</w:t>
      </w:r>
      <w:proofErr w:type="spellEnd"/>
      <w:r w:rsidR="00974DF8"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974DF8" w:rsidRPr="00511A42">
        <w:rPr>
          <w:rFonts w:ascii="Times New Roman" w:hAnsi="Times New Roman"/>
          <w:sz w:val="25"/>
          <w:szCs w:val="25"/>
        </w:rPr>
        <w:t>cuối</w:t>
      </w:r>
      <w:proofErr w:type="spellEnd"/>
      <w:r w:rsidR="00974DF8"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974DF8" w:rsidRPr="00511A42">
        <w:rPr>
          <w:rFonts w:ascii="Times New Roman" w:hAnsi="Times New Roman"/>
          <w:sz w:val="25"/>
          <w:szCs w:val="25"/>
        </w:rPr>
        <w:t>cùng</w:t>
      </w:r>
      <w:proofErr w:type="spellEnd"/>
      <w:r w:rsidR="00974DF8"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chốt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danh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sách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cổ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đông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. </w:t>
      </w:r>
      <w:proofErr w:type="spellStart"/>
      <w:r w:rsidRPr="00511A42">
        <w:rPr>
          <w:rFonts w:ascii="Times New Roman" w:hAnsi="Times New Roman"/>
          <w:sz w:val="25"/>
          <w:szCs w:val="25"/>
        </w:rPr>
        <w:t>Thời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điểm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chốt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danh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sách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3B1CE7">
        <w:rPr>
          <w:rFonts w:ascii="Times New Roman" w:hAnsi="Times New Roman"/>
          <w:sz w:val="25"/>
          <w:szCs w:val="25"/>
        </w:rPr>
        <w:t>c</w:t>
      </w:r>
      <w:r w:rsidR="003B1CE7" w:rsidRPr="003B1CE7">
        <w:rPr>
          <w:rFonts w:ascii="Times New Roman" w:hAnsi="Times New Roman"/>
          <w:sz w:val="25"/>
          <w:szCs w:val="25"/>
        </w:rPr>
        <w:t>ổ</w:t>
      </w:r>
      <w:proofErr w:type="spellEnd"/>
      <w:r w:rsidR="003B1CE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3B1CE7" w:rsidRPr="003B1CE7">
        <w:rPr>
          <w:rFonts w:ascii="Times New Roman" w:hAnsi="Times New Roman"/>
          <w:sz w:val="25"/>
          <w:szCs w:val="25"/>
        </w:rPr>
        <w:t>đô</w:t>
      </w:r>
      <w:r w:rsidR="003B1CE7">
        <w:rPr>
          <w:rFonts w:ascii="Times New Roman" w:hAnsi="Times New Roman"/>
          <w:sz w:val="25"/>
          <w:szCs w:val="25"/>
        </w:rPr>
        <w:t>ng</w:t>
      </w:r>
      <w:proofErr w:type="spellEnd"/>
      <w:r w:rsidR="003B1CE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được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ĐHĐCĐ </w:t>
      </w:r>
      <w:proofErr w:type="spellStart"/>
      <w:r w:rsidRPr="00511A42">
        <w:rPr>
          <w:rFonts w:ascii="Times New Roman" w:hAnsi="Times New Roman"/>
          <w:sz w:val="25"/>
          <w:szCs w:val="25"/>
        </w:rPr>
        <w:t>ủy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quyền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cho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HĐQT </w:t>
      </w:r>
      <w:proofErr w:type="spellStart"/>
      <w:r w:rsidRPr="00511A42">
        <w:rPr>
          <w:rFonts w:ascii="Times New Roman" w:hAnsi="Times New Roman"/>
          <w:sz w:val="25"/>
          <w:szCs w:val="25"/>
        </w:rPr>
        <w:t>quyết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định</w:t>
      </w:r>
      <w:proofErr w:type="spellEnd"/>
      <w:r w:rsidRPr="00511A42">
        <w:rPr>
          <w:rFonts w:ascii="Times New Roman" w:hAnsi="Times New Roman"/>
          <w:sz w:val="25"/>
          <w:szCs w:val="25"/>
        </w:rPr>
        <w:t>.</w:t>
      </w:r>
    </w:p>
    <w:p w:rsidR="00FD5BF9" w:rsidRPr="00511A42" w:rsidRDefault="00FD5BF9" w:rsidP="00511A42">
      <w:pPr>
        <w:pStyle w:val="BodyTextIndent"/>
        <w:numPr>
          <w:ilvl w:val="0"/>
          <w:numId w:val="2"/>
        </w:numPr>
        <w:tabs>
          <w:tab w:val="left" w:pos="426"/>
        </w:tabs>
        <w:suppressAutoHyphens/>
        <w:spacing w:before="80" w:after="0" w:line="360" w:lineRule="atLeast"/>
        <w:ind w:left="426" w:hanging="426"/>
        <w:jc w:val="both"/>
        <w:rPr>
          <w:rFonts w:ascii="Times New Roman" w:hAnsi="Times New Roman"/>
          <w:sz w:val="25"/>
          <w:szCs w:val="25"/>
        </w:rPr>
      </w:pPr>
      <w:proofErr w:type="spellStart"/>
      <w:r w:rsidRPr="00511A42">
        <w:rPr>
          <w:rFonts w:ascii="Times New Roman" w:hAnsi="Times New Roman"/>
          <w:b/>
          <w:sz w:val="25"/>
          <w:szCs w:val="25"/>
        </w:rPr>
        <w:t>Số</w:t>
      </w:r>
      <w:proofErr w:type="spellEnd"/>
      <w:r w:rsidRPr="00511A42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/>
          <w:sz w:val="25"/>
          <w:szCs w:val="25"/>
        </w:rPr>
        <w:t>lượng</w:t>
      </w:r>
      <w:proofErr w:type="spellEnd"/>
      <w:r w:rsidRPr="00511A42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/>
          <w:sz w:val="25"/>
          <w:szCs w:val="25"/>
        </w:rPr>
        <w:t>cổ</w:t>
      </w:r>
      <w:proofErr w:type="spellEnd"/>
      <w:r w:rsidRPr="00511A42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/>
          <w:sz w:val="25"/>
          <w:szCs w:val="25"/>
        </w:rPr>
        <w:t>phiếu</w:t>
      </w:r>
      <w:proofErr w:type="spellEnd"/>
      <w:r w:rsidRPr="00511A42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/>
          <w:sz w:val="25"/>
          <w:szCs w:val="25"/>
        </w:rPr>
        <w:t>dự</w:t>
      </w:r>
      <w:proofErr w:type="spellEnd"/>
      <w:r w:rsidRPr="00511A42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/>
          <w:sz w:val="25"/>
          <w:szCs w:val="25"/>
        </w:rPr>
        <w:t>kiến</w:t>
      </w:r>
      <w:proofErr w:type="spellEnd"/>
      <w:r w:rsidRPr="00511A42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/>
          <w:sz w:val="25"/>
          <w:szCs w:val="25"/>
        </w:rPr>
        <w:t>phát</w:t>
      </w:r>
      <w:proofErr w:type="spellEnd"/>
      <w:r w:rsidRPr="00511A42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/>
          <w:sz w:val="25"/>
          <w:szCs w:val="25"/>
        </w:rPr>
        <w:t>hành</w:t>
      </w:r>
      <w:proofErr w:type="spellEnd"/>
      <w:r w:rsidR="00523BE3" w:rsidRPr="00511A42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="00523BE3" w:rsidRPr="00511A42">
        <w:rPr>
          <w:rFonts w:ascii="Times New Roman" w:hAnsi="Times New Roman"/>
          <w:b/>
          <w:sz w:val="25"/>
          <w:szCs w:val="25"/>
        </w:rPr>
        <w:t>tối</w:t>
      </w:r>
      <w:proofErr w:type="spellEnd"/>
      <w:r w:rsidR="00523BE3" w:rsidRPr="00511A42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proofErr w:type="gramStart"/>
      <w:r w:rsidR="00523BE3" w:rsidRPr="00511A42">
        <w:rPr>
          <w:rFonts w:ascii="Times New Roman" w:hAnsi="Times New Roman"/>
          <w:b/>
          <w:sz w:val="25"/>
          <w:szCs w:val="25"/>
        </w:rPr>
        <w:t>đa</w:t>
      </w:r>
      <w:proofErr w:type="spellEnd"/>
      <w:r w:rsidR="003B1CE7">
        <w:rPr>
          <w:rFonts w:ascii="Times New Roman" w:hAnsi="Times New Roman"/>
          <w:b/>
          <w:sz w:val="25"/>
          <w:szCs w:val="25"/>
        </w:rPr>
        <w:t xml:space="preserve"> </w:t>
      </w:r>
      <w:r w:rsidRPr="00511A42">
        <w:rPr>
          <w:rFonts w:ascii="Times New Roman" w:hAnsi="Times New Roman"/>
          <w:b/>
          <w:sz w:val="25"/>
          <w:szCs w:val="25"/>
        </w:rPr>
        <w:t>:</w:t>
      </w:r>
      <w:proofErr w:type="gramEnd"/>
      <w:r w:rsidRPr="00511A42">
        <w:rPr>
          <w:rFonts w:ascii="Times New Roman" w:hAnsi="Times New Roman"/>
          <w:sz w:val="25"/>
          <w:szCs w:val="25"/>
        </w:rPr>
        <w:t xml:space="preserve"> </w:t>
      </w:r>
      <w:r w:rsidR="00047064">
        <w:rPr>
          <w:rFonts w:ascii="Times New Roman" w:hAnsi="Times New Roman"/>
          <w:sz w:val="25"/>
          <w:szCs w:val="25"/>
        </w:rPr>
        <w:t>3</w:t>
      </w:r>
      <w:r w:rsidR="00494C95" w:rsidRPr="00511A42">
        <w:rPr>
          <w:rFonts w:ascii="Times New Roman" w:hAnsi="Times New Roman"/>
          <w:sz w:val="25"/>
          <w:szCs w:val="25"/>
        </w:rPr>
        <w:t>.</w:t>
      </w:r>
      <w:r w:rsidR="00047064">
        <w:rPr>
          <w:rFonts w:ascii="Times New Roman" w:hAnsi="Times New Roman"/>
          <w:sz w:val="25"/>
          <w:szCs w:val="25"/>
        </w:rPr>
        <w:t>643</w:t>
      </w:r>
      <w:r w:rsidR="00494C95" w:rsidRPr="00511A42">
        <w:rPr>
          <w:rFonts w:ascii="Times New Roman" w:hAnsi="Times New Roman"/>
          <w:sz w:val="25"/>
          <w:szCs w:val="25"/>
        </w:rPr>
        <w:t>.</w:t>
      </w:r>
      <w:r w:rsidR="00047064">
        <w:rPr>
          <w:rFonts w:ascii="Times New Roman" w:hAnsi="Times New Roman"/>
          <w:sz w:val="25"/>
          <w:szCs w:val="25"/>
        </w:rPr>
        <w:t>311</w:t>
      </w:r>
      <w:r w:rsidRPr="00511A42">
        <w:rPr>
          <w:rFonts w:ascii="Times New Roman" w:hAnsi="Times New Roman"/>
          <w:sz w:val="25"/>
          <w:szCs w:val="25"/>
        </w:rPr>
        <w:t xml:space="preserve"> (</w:t>
      </w:r>
      <w:r w:rsidR="00047064">
        <w:rPr>
          <w:rFonts w:ascii="Times New Roman" w:hAnsi="Times New Roman"/>
          <w:sz w:val="25"/>
          <w:szCs w:val="25"/>
        </w:rPr>
        <w:t>Ba</w:t>
      </w:r>
      <w:r w:rsidR="00494C95"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494C95" w:rsidRPr="00511A42">
        <w:rPr>
          <w:rFonts w:ascii="Times New Roman" w:hAnsi="Times New Roman"/>
          <w:i/>
          <w:sz w:val="25"/>
          <w:szCs w:val="25"/>
        </w:rPr>
        <w:t>triệu</w:t>
      </w:r>
      <w:proofErr w:type="spellEnd"/>
      <w:r w:rsidR="00494C95"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047064">
        <w:rPr>
          <w:rFonts w:ascii="Times New Roman" w:hAnsi="Times New Roman"/>
          <w:i/>
          <w:sz w:val="25"/>
          <w:szCs w:val="25"/>
        </w:rPr>
        <w:t>s</w:t>
      </w:r>
      <w:r w:rsidR="00047064" w:rsidRPr="00047064">
        <w:rPr>
          <w:rFonts w:ascii="Times New Roman" w:hAnsi="Times New Roman"/>
          <w:i/>
          <w:sz w:val="25"/>
          <w:szCs w:val="25"/>
        </w:rPr>
        <w:t>á</w:t>
      </w:r>
      <w:r w:rsidR="00047064">
        <w:rPr>
          <w:rFonts w:ascii="Times New Roman" w:hAnsi="Times New Roman"/>
          <w:i/>
          <w:sz w:val="25"/>
          <w:szCs w:val="25"/>
        </w:rPr>
        <w:t>u</w:t>
      </w:r>
      <w:proofErr w:type="spellEnd"/>
      <w:r w:rsidR="00494C95"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494C95" w:rsidRPr="00511A42">
        <w:rPr>
          <w:rFonts w:ascii="Times New Roman" w:hAnsi="Times New Roman"/>
          <w:i/>
          <w:sz w:val="25"/>
          <w:szCs w:val="25"/>
        </w:rPr>
        <w:t>trăm</w:t>
      </w:r>
      <w:proofErr w:type="spellEnd"/>
      <w:r w:rsidR="00494C95"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047064">
        <w:rPr>
          <w:rFonts w:ascii="Times New Roman" w:hAnsi="Times New Roman"/>
          <w:i/>
          <w:sz w:val="25"/>
          <w:szCs w:val="25"/>
        </w:rPr>
        <w:t>b</w:t>
      </w:r>
      <w:r w:rsidR="00047064" w:rsidRPr="00047064">
        <w:rPr>
          <w:rFonts w:ascii="Times New Roman" w:hAnsi="Times New Roman"/>
          <w:i/>
          <w:sz w:val="25"/>
          <w:szCs w:val="25"/>
        </w:rPr>
        <w:t>ố</w:t>
      </w:r>
      <w:r w:rsidR="00047064">
        <w:rPr>
          <w:rFonts w:ascii="Times New Roman" w:hAnsi="Times New Roman"/>
          <w:i/>
          <w:sz w:val="25"/>
          <w:szCs w:val="25"/>
        </w:rPr>
        <w:t>n</w:t>
      </w:r>
      <w:proofErr w:type="spellEnd"/>
      <w:r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i/>
          <w:sz w:val="25"/>
          <w:szCs w:val="25"/>
        </w:rPr>
        <w:t>mươi</w:t>
      </w:r>
      <w:proofErr w:type="spellEnd"/>
      <w:r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047064">
        <w:rPr>
          <w:rFonts w:ascii="Times New Roman" w:hAnsi="Times New Roman"/>
          <w:i/>
          <w:sz w:val="25"/>
          <w:szCs w:val="25"/>
        </w:rPr>
        <w:t>ba</w:t>
      </w:r>
      <w:proofErr w:type="spellEnd"/>
      <w:r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i/>
          <w:sz w:val="25"/>
          <w:szCs w:val="25"/>
        </w:rPr>
        <w:t>nghìn</w:t>
      </w:r>
      <w:proofErr w:type="spellEnd"/>
      <w:r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047064">
        <w:rPr>
          <w:rFonts w:ascii="Times New Roman" w:hAnsi="Times New Roman"/>
          <w:i/>
          <w:sz w:val="25"/>
          <w:szCs w:val="25"/>
        </w:rPr>
        <w:t>ba</w:t>
      </w:r>
      <w:proofErr w:type="spellEnd"/>
      <w:r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i/>
          <w:sz w:val="25"/>
          <w:szCs w:val="25"/>
        </w:rPr>
        <w:t>trăm</w:t>
      </w:r>
      <w:proofErr w:type="spellEnd"/>
      <w:r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047064">
        <w:rPr>
          <w:rFonts w:ascii="Times New Roman" w:hAnsi="Times New Roman"/>
          <w:i/>
          <w:sz w:val="25"/>
          <w:szCs w:val="25"/>
        </w:rPr>
        <w:t>m</w:t>
      </w:r>
      <w:r w:rsidR="00047064" w:rsidRPr="00047064">
        <w:rPr>
          <w:rFonts w:ascii="Times New Roman" w:hAnsi="Times New Roman"/>
          <w:i/>
          <w:sz w:val="25"/>
          <w:szCs w:val="25"/>
        </w:rPr>
        <w:t>ườ</w:t>
      </w:r>
      <w:r w:rsidR="00047064">
        <w:rPr>
          <w:rFonts w:ascii="Times New Roman" w:hAnsi="Times New Roman"/>
          <w:i/>
          <w:sz w:val="25"/>
          <w:szCs w:val="25"/>
        </w:rPr>
        <w:t>i</w:t>
      </w:r>
      <w:proofErr w:type="spellEnd"/>
      <w:r w:rsidR="00047064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047064">
        <w:rPr>
          <w:rFonts w:ascii="Times New Roman" w:hAnsi="Times New Roman"/>
          <w:i/>
          <w:sz w:val="25"/>
          <w:szCs w:val="25"/>
        </w:rPr>
        <w:t>m</w:t>
      </w:r>
      <w:r w:rsidR="00047064" w:rsidRPr="00047064">
        <w:rPr>
          <w:rFonts w:ascii="Times New Roman" w:hAnsi="Times New Roman"/>
          <w:i/>
          <w:sz w:val="25"/>
          <w:szCs w:val="25"/>
        </w:rPr>
        <w:t>ộ</w:t>
      </w:r>
      <w:r w:rsidR="00047064">
        <w:rPr>
          <w:rFonts w:ascii="Times New Roman" w:hAnsi="Times New Roman"/>
          <w:i/>
          <w:sz w:val="25"/>
          <w:szCs w:val="25"/>
        </w:rPr>
        <w:t>t</w:t>
      </w:r>
      <w:proofErr w:type="spellEnd"/>
      <w:r w:rsidRPr="00511A42">
        <w:rPr>
          <w:rFonts w:ascii="Times New Roman" w:hAnsi="Times New Roman"/>
          <w:i/>
          <w:sz w:val="25"/>
          <w:szCs w:val="25"/>
        </w:rPr>
        <w:t>)</w:t>
      </w:r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cổ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phiếu</w:t>
      </w:r>
      <w:proofErr w:type="spellEnd"/>
      <w:r w:rsidRPr="00511A42">
        <w:rPr>
          <w:rFonts w:ascii="Times New Roman" w:hAnsi="Times New Roman"/>
          <w:sz w:val="25"/>
          <w:szCs w:val="25"/>
        </w:rPr>
        <w:t>.</w:t>
      </w:r>
    </w:p>
    <w:p w:rsidR="00FD5BF9" w:rsidRPr="00511A42" w:rsidRDefault="00F57D70" w:rsidP="00511A42">
      <w:pPr>
        <w:pStyle w:val="BodyTextIndent"/>
        <w:numPr>
          <w:ilvl w:val="0"/>
          <w:numId w:val="2"/>
        </w:numPr>
        <w:tabs>
          <w:tab w:val="left" w:pos="426"/>
        </w:tabs>
        <w:suppressAutoHyphens/>
        <w:spacing w:before="80" w:after="0" w:line="360" w:lineRule="atLeast"/>
        <w:ind w:left="426" w:hanging="426"/>
        <w:jc w:val="both"/>
        <w:rPr>
          <w:rFonts w:ascii="Times New Roman" w:hAnsi="Times New Roman"/>
          <w:i/>
          <w:sz w:val="25"/>
          <w:szCs w:val="25"/>
        </w:rPr>
      </w:pPr>
      <w:proofErr w:type="spellStart"/>
      <w:r w:rsidRPr="00511A42">
        <w:rPr>
          <w:rFonts w:ascii="Times New Roman" w:hAnsi="Times New Roman"/>
          <w:b/>
          <w:sz w:val="25"/>
          <w:szCs w:val="25"/>
        </w:rPr>
        <w:t>Tổng</w:t>
      </w:r>
      <w:proofErr w:type="spellEnd"/>
      <w:r w:rsidRPr="00511A42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/>
          <w:sz w:val="25"/>
          <w:szCs w:val="25"/>
        </w:rPr>
        <w:t>giá</w:t>
      </w:r>
      <w:proofErr w:type="spellEnd"/>
      <w:r w:rsidRPr="00511A42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/>
          <w:sz w:val="25"/>
          <w:szCs w:val="25"/>
        </w:rPr>
        <w:t>trị</w:t>
      </w:r>
      <w:proofErr w:type="spellEnd"/>
      <w:r w:rsidRPr="00511A42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/>
          <w:sz w:val="25"/>
          <w:szCs w:val="25"/>
        </w:rPr>
        <w:t>phát</w:t>
      </w:r>
      <w:proofErr w:type="spellEnd"/>
      <w:r w:rsidRPr="00511A42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/>
          <w:sz w:val="25"/>
          <w:szCs w:val="25"/>
        </w:rPr>
        <w:t>hành</w:t>
      </w:r>
      <w:proofErr w:type="spellEnd"/>
      <w:r w:rsidRPr="00511A42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/>
          <w:sz w:val="25"/>
          <w:szCs w:val="25"/>
        </w:rPr>
        <w:t>theo</w:t>
      </w:r>
      <w:proofErr w:type="spellEnd"/>
      <w:r w:rsidRPr="00511A42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/>
          <w:sz w:val="25"/>
          <w:szCs w:val="25"/>
        </w:rPr>
        <w:t>mệnh</w:t>
      </w:r>
      <w:proofErr w:type="spellEnd"/>
      <w:r w:rsidRPr="00511A42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proofErr w:type="gramStart"/>
      <w:r w:rsidRPr="00511A42">
        <w:rPr>
          <w:rFonts w:ascii="Times New Roman" w:hAnsi="Times New Roman"/>
          <w:b/>
          <w:sz w:val="25"/>
          <w:szCs w:val="25"/>
        </w:rPr>
        <w:t>giá</w:t>
      </w:r>
      <w:proofErr w:type="spellEnd"/>
      <w:r w:rsidR="003B1CE7">
        <w:rPr>
          <w:rFonts w:ascii="Times New Roman" w:hAnsi="Times New Roman"/>
          <w:b/>
          <w:sz w:val="25"/>
          <w:szCs w:val="25"/>
        </w:rPr>
        <w:t xml:space="preserve"> </w:t>
      </w:r>
      <w:r w:rsidR="00FD5BF9" w:rsidRPr="00511A42">
        <w:rPr>
          <w:rFonts w:ascii="Times New Roman" w:hAnsi="Times New Roman"/>
          <w:b/>
          <w:sz w:val="25"/>
          <w:szCs w:val="25"/>
        </w:rPr>
        <w:t>:</w:t>
      </w:r>
      <w:proofErr w:type="gramEnd"/>
      <w:r w:rsidR="00FD5BF9" w:rsidRPr="00511A42">
        <w:rPr>
          <w:rFonts w:ascii="Times New Roman" w:hAnsi="Times New Roman"/>
          <w:sz w:val="25"/>
          <w:szCs w:val="25"/>
        </w:rPr>
        <w:t xml:space="preserve"> </w:t>
      </w:r>
      <w:r w:rsidR="00047064">
        <w:rPr>
          <w:rFonts w:ascii="Times New Roman" w:hAnsi="Times New Roman"/>
          <w:sz w:val="25"/>
          <w:szCs w:val="25"/>
        </w:rPr>
        <w:t>36</w:t>
      </w:r>
      <w:r w:rsidR="00880EAF" w:rsidRPr="00511A42">
        <w:rPr>
          <w:rFonts w:ascii="Times New Roman" w:hAnsi="Times New Roman"/>
          <w:sz w:val="25"/>
          <w:szCs w:val="25"/>
        </w:rPr>
        <w:t>.</w:t>
      </w:r>
      <w:r w:rsidR="00047064">
        <w:rPr>
          <w:rFonts w:ascii="Times New Roman" w:hAnsi="Times New Roman"/>
          <w:sz w:val="25"/>
          <w:szCs w:val="25"/>
        </w:rPr>
        <w:t>433</w:t>
      </w:r>
      <w:r w:rsidR="00880EAF" w:rsidRPr="00511A42">
        <w:rPr>
          <w:rFonts w:ascii="Times New Roman" w:hAnsi="Times New Roman"/>
          <w:sz w:val="25"/>
          <w:szCs w:val="25"/>
        </w:rPr>
        <w:t>.</w:t>
      </w:r>
      <w:r w:rsidR="00047064">
        <w:rPr>
          <w:rFonts w:ascii="Times New Roman" w:hAnsi="Times New Roman"/>
          <w:sz w:val="25"/>
          <w:szCs w:val="25"/>
        </w:rPr>
        <w:t>11</w:t>
      </w:r>
      <w:r w:rsidR="00880EAF" w:rsidRPr="00511A42">
        <w:rPr>
          <w:rFonts w:ascii="Times New Roman" w:hAnsi="Times New Roman"/>
          <w:sz w:val="25"/>
          <w:szCs w:val="25"/>
        </w:rPr>
        <w:t xml:space="preserve">0.000 </w:t>
      </w:r>
      <w:proofErr w:type="spellStart"/>
      <w:r w:rsidR="00FD5BF9" w:rsidRPr="00511A42">
        <w:rPr>
          <w:rFonts w:ascii="Times New Roman" w:hAnsi="Times New Roman"/>
          <w:sz w:val="25"/>
          <w:szCs w:val="25"/>
        </w:rPr>
        <w:t>đồng</w:t>
      </w:r>
      <w:proofErr w:type="spellEnd"/>
      <w:r w:rsidR="00FD5BF9" w:rsidRPr="00511A42">
        <w:rPr>
          <w:rFonts w:ascii="Times New Roman" w:hAnsi="Times New Roman"/>
          <w:sz w:val="25"/>
          <w:szCs w:val="25"/>
        </w:rPr>
        <w:t xml:space="preserve"> </w:t>
      </w:r>
      <w:r w:rsidR="00FD5BF9" w:rsidRPr="00511A42">
        <w:rPr>
          <w:rFonts w:ascii="Times New Roman" w:hAnsi="Times New Roman"/>
          <w:i/>
          <w:sz w:val="25"/>
          <w:szCs w:val="25"/>
        </w:rPr>
        <w:t>(</w:t>
      </w:r>
      <w:proofErr w:type="spellStart"/>
      <w:r w:rsidR="00FD5BF9" w:rsidRPr="00511A42">
        <w:rPr>
          <w:rFonts w:ascii="Times New Roman" w:hAnsi="Times New Roman"/>
          <w:i/>
          <w:sz w:val="25"/>
          <w:szCs w:val="25"/>
        </w:rPr>
        <w:t>Bằng</w:t>
      </w:r>
      <w:proofErr w:type="spellEnd"/>
      <w:r w:rsidR="00FD5BF9"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FD5BF9" w:rsidRPr="00511A42">
        <w:rPr>
          <w:rFonts w:ascii="Times New Roman" w:hAnsi="Times New Roman"/>
          <w:i/>
          <w:sz w:val="25"/>
          <w:szCs w:val="25"/>
        </w:rPr>
        <w:t>chữ</w:t>
      </w:r>
      <w:proofErr w:type="spellEnd"/>
      <w:r w:rsidR="00FD5BF9" w:rsidRPr="00511A42">
        <w:rPr>
          <w:rFonts w:ascii="Times New Roman" w:hAnsi="Times New Roman"/>
          <w:i/>
          <w:sz w:val="25"/>
          <w:szCs w:val="25"/>
        </w:rPr>
        <w:t xml:space="preserve">: </w:t>
      </w:r>
      <w:r w:rsidR="00047064">
        <w:rPr>
          <w:rFonts w:ascii="Times New Roman" w:hAnsi="Times New Roman"/>
          <w:i/>
          <w:sz w:val="25"/>
          <w:szCs w:val="25"/>
        </w:rPr>
        <w:t>Ba</w:t>
      </w:r>
      <w:r w:rsidR="00880EAF"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880EAF" w:rsidRPr="00511A42">
        <w:rPr>
          <w:rFonts w:ascii="Times New Roman" w:hAnsi="Times New Roman"/>
          <w:i/>
          <w:sz w:val="25"/>
          <w:szCs w:val="25"/>
        </w:rPr>
        <w:t>mươi</w:t>
      </w:r>
      <w:proofErr w:type="spellEnd"/>
      <w:r w:rsidR="00880EAF"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047064">
        <w:rPr>
          <w:rFonts w:ascii="Times New Roman" w:hAnsi="Times New Roman"/>
          <w:i/>
          <w:sz w:val="25"/>
          <w:szCs w:val="25"/>
        </w:rPr>
        <w:t>s</w:t>
      </w:r>
      <w:r w:rsidR="00047064" w:rsidRPr="00047064">
        <w:rPr>
          <w:rFonts w:ascii="Times New Roman" w:hAnsi="Times New Roman"/>
          <w:i/>
          <w:sz w:val="25"/>
          <w:szCs w:val="25"/>
        </w:rPr>
        <w:t>á</w:t>
      </w:r>
      <w:r w:rsidR="00047064">
        <w:rPr>
          <w:rFonts w:ascii="Times New Roman" w:hAnsi="Times New Roman"/>
          <w:i/>
          <w:sz w:val="25"/>
          <w:szCs w:val="25"/>
        </w:rPr>
        <w:t>u</w:t>
      </w:r>
      <w:proofErr w:type="spellEnd"/>
      <w:r w:rsidR="00880EAF"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880EAF" w:rsidRPr="00511A42">
        <w:rPr>
          <w:rFonts w:ascii="Times New Roman" w:hAnsi="Times New Roman"/>
          <w:i/>
          <w:sz w:val="25"/>
          <w:szCs w:val="25"/>
        </w:rPr>
        <w:t>tỷ</w:t>
      </w:r>
      <w:proofErr w:type="spellEnd"/>
      <w:r w:rsidR="00880EAF"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880EAF" w:rsidRPr="00511A42">
        <w:rPr>
          <w:rFonts w:ascii="Times New Roman" w:hAnsi="Times New Roman"/>
          <w:i/>
          <w:sz w:val="25"/>
          <w:szCs w:val="25"/>
        </w:rPr>
        <w:t>b</w:t>
      </w:r>
      <w:r w:rsidR="00047064" w:rsidRPr="00047064">
        <w:rPr>
          <w:rFonts w:ascii="Times New Roman" w:hAnsi="Times New Roman"/>
          <w:i/>
          <w:sz w:val="25"/>
          <w:szCs w:val="25"/>
        </w:rPr>
        <w:t>ố</w:t>
      </w:r>
      <w:r w:rsidR="00047064">
        <w:rPr>
          <w:rFonts w:ascii="Times New Roman" w:hAnsi="Times New Roman"/>
          <w:i/>
          <w:sz w:val="25"/>
          <w:szCs w:val="25"/>
        </w:rPr>
        <w:t>n</w:t>
      </w:r>
      <w:proofErr w:type="spellEnd"/>
      <w:r w:rsidR="00880EAF"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880EAF" w:rsidRPr="00511A42">
        <w:rPr>
          <w:rFonts w:ascii="Times New Roman" w:hAnsi="Times New Roman"/>
          <w:i/>
          <w:sz w:val="25"/>
          <w:szCs w:val="25"/>
        </w:rPr>
        <w:t>trăm</w:t>
      </w:r>
      <w:proofErr w:type="spellEnd"/>
      <w:r w:rsidR="00880EAF"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880EAF" w:rsidRPr="00511A42">
        <w:rPr>
          <w:rFonts w:ascii="Times New Roman" w:hAnsi="Times New Roman"/>
          <w:i/>
          <w:sz w:val="25"/>
          <w:szCs w:val="25"/>
        </w:rPr>
        <w:t>b</w:t>
      </w:r>
      <w:r w:rsidR="00047064">
        <w:rPr>
          <w:rFonts w:ascii="Times New Roman" w:hAnsi="Times New Roman"/>
          <w:i/>
          <w:sz w:val="25"/>
          <w:szCs w:val="25"/>
        </w:rPr>
        <w:t>a</w:t>
      </w:r>
      <w:proofErr w:type="spellEnd"/>
      <w:r w:rsidR="00880EAF"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880EAF" w:rsidRPr="00511A42">
        <w:rPr>
          <w:rFonts w:ascii="Times New Roman" w:hAnsi="Times New Roman"/>
          <w:i/>
          <w:sz w:val="25"/>
          <w:szCs w:val="25"/>
        </w:rPr>
        <w:t>mươi</w:t>
      </w:r>
      <w:proofErr w:type="spellEnd"/>
      <w:r w:rsidR="00880EAF"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047064">
        <w:rPr>
          <w:rFonts w:ascii="Times New Roman" w:hAnsi="Times New Roman"/>
          <w:i/>
          <w:sz w:val="25"/>
          <w:szCs w:val="25"/>
        </w:rPr>
        <w:t>ba</w:t>
      </w:r>
      <w:proofErr w:type="spellEnd"/>
      <w:r w:rsidR="00047064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880EAF" w:rsidRPr="00511A42">
        <w:rPr>
          <w:rFonts w:ascii="Times New Roman" w:hAnsi="Times New Roman"/>
          <w:i/>
          <w:sz w:val="25"/>
          <w:szCs w:val="25"/>
        </w:rPr>
        <w:t>triệu</w:t>
      </w:r>
      <w:proofErr w:type="spellEnd"/>
      <w:r w:rsidR="00880EAF"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047064">
        <w:rPr>
          <w:rFonts w:ascii="Times New Roman" w:hAnsi="Times New Roman"/>
          <w:i/>
          <w:sz w:val="25"/>
          <w:szCs w:val="25"/>
        </w:rPr>
        <w:t>m</w:t>
      </w:r>
      <w:r w:rsidR="00047064" w:rsidRPr="00047064">
        <w:rPr>
          <w:rFonts w:ascii="Times New Roman" w:hAnsi="Times New Roman"/>
          <w:i/>
          <w:sz w:val="25"/>
          <w:szCs w:val="25"/>
        </w:rPr>
        <w:t>ộ</w:t>
      </w:r>
      <w:r w:rsidR="00047064">
        <w:rPr>
          <w:rFonts w:ascii="Times New Roman" w:hAnsi="Times New Roman"/>
          <w:i/>
          <w:sz w:val="25"/>
          <w:szCs w:val="25"/>
        </w:rPr>
        <w:t>t</w:t>
      </w:r>
      <w:proofErr w:type="spellEnd"/>
      <w:r w:rsidR="00880EAF"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880EAF" w:rsidRPr="00511A42">
        <w:rPr>
          <w:rFonts w:ascii="Times New Roman" w:hAnsi="Times New Roman"/>
          <w:i/>
          <w:sz w:val="25"/>
          <w:szCs w:val="25"/>
        </w:rPr>
        <w:t>trăm</w:t>
      </w:r>
      <w:proofErr w:type="spellEnd"/>
      <w:r w:rsidR="00880EAF"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047064">
        <w:rPr>
          <w:rFonts w:ascii="Times New Roman" w:hAnsi="Times New Roman"/>
          <w:i/>
          <w:sz w:val="25"/>
          <w:szCs w:val="25"/>
        </w:rPr>
        <w:t>m</w:t>
      </w:r>
      <w:r w:rsidR="00047064" w:rsidRPr="00047064">
        <w:rPr>
          <w:rFonts w:ascii="Times New Roman" w:hAnsi="Times New Roman"/>
          <w:i/>
          <w:sz w:val="25"/>
          <w:szCs w:val="25"/>
        </w:rPr>
        <w:t>ười</w:t>
      </w:r>
      <w:proofErr w:type="spellEnd"/>
      <w:r w:rsidR="00FD5BF9"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FD5BF9" w:rsidRPr="00511A42">
        <w:rPr>
          <w:rFonts w:ascii="Times New Roman" w:hAnsi="Times New Roman"/>
          <w:i/>
          <w:sz w:val="25"/>
          <w:szCs w:val="25"/>
        </w:rPr>
        <w:t>nghìn</w:t>
      </w:r>
      <w:proofErr w:type="spellEnd"/>
      <w:r w:rsidR="00FD5BF9"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FD5BF9" w:rsidRPr="00511A42">
        <w:rPr>
          <w:rFonts w:ascii="Times New Roman" w:hAnsi="Times New Roman"/>
          <w:i/>
          <w:sz w:val="25"/>
          <w:szCs w:val="25"/>
        </w:rPr>
        <w:t>đồng</w:t>
      </w:r>
      <w:proofErr w:type="spellEnd"/>
      <w:r w:rsidR="00FD5BF9" w:rsidRPr="00511A42">
        <w:rPr>
          <w:rFonts w:ascii="Times New Roman" w:hAnsi="Times New Roman"/>
          <w:i/>
          <w:sz w:val="25"/>
          <w:szCs w:val="25"/>
        </w:rPr>
        <w:t>).</w:t>
      </w:r>
    </w:p>
    <w:p w:rsidR="008F4943" w:rsidRPr="00511A42" w:rsidRDefault="008F4943" w:rsidP="00511A42">
      <w:pPr>
        <w:pStyle w:val="BodyTextIndent"/>
        <w:numPr>
          <w:ilvl w:val="0"/>
          <w:numId w:val="2"/>
        </w:numPr>
        <w:tabs>
          <w:tab w:val="left" w:pos="426"/>
        </w:tabs>
        <w:suppressAutoHyphens/>
        <w:spacing w:before="80" w:after="0" w:line="360" w:lineRule="atLeast"/>
        <w:ind w:left="426" w:hanging="426"/>
        <w:jc w:val="both"/>
        <w:rPr>
          <w:rFonts w:ascii="Times New Roman" w:hAnsi="Times New Roman"/>
          <w:sz w:val="25"/>
          <w:szCs w:val="25"/>
        </w:rPr>
      </w:pPr>
      <w:proofErr w:type="spellStart"/>
      <w:r w:rsidRPr="00511A42">
        <w:rPr>
          <w:rFonts w:ascii="Times New Roman" w:hAnsi="Times New Roman"/>
          <w:b/>
          <w:sz w:val="25"/>
          <w:szCs w:val="25"/>
        </w:rPr>
        <w:t>Tỷ</w:t>
      </w:r>
      <w:proofErr w:type="spellEnd"/>
      <w:r w:rsidRPr="00511A42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/>
          <w:sz w:val="25"/>
          <w:szCs w:val="25"/>
        </w:rPr>
        <w:t>lệ</w:t>
      </w:r>
      <w:proofErr w:type="spellEnd"/>
      <w:r w:rsidRPr="00511A42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/>
          <w:sz w:val="25"/>
          <w:szCs w:val="25"/>
        </w:rPr>
        <w:t>số</w:t>
      </w:r>
      <w:proofErr w:type="spellEnd"/>
      <w:r w:rsidRPr="00511A42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/>
          <w:sz w:val="25"/>
          <w:szCs w:val="25"/>
        </w:rPr>
        <w:t>lượng</w:t>
      </w:r>
      <w:proofErr w:type="spellEnd"/>
      <w:r w:rsidRPr="00511A42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/>
          <w:sz w:val="25"/>
          <w:szCs w:val="25"/>
        </w:rPr>
        <w:t>cổ</w:t>
      </w:r>
      <w:proofErr w:type="spellEnd"/>
      <w:r w:rsidRPr="00511A42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/>
          <w:sz w:val="25"/>
          <w:szCs w:val="25"/>
        </w:rPr>
        <w:t>phiếu</w:t>
      </w:r>
      <w:proofErr w:type="spellEnd"/>
      <w:r w:rsidRPr="00511A42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/>
          <w:sz w:val="25"/>
          <w:szCs w:val="25"/>
        </w:rPr>
        <w:t>dự</w:t>
      </w:r>
      <w:proofErr w:type="spellEnd"/>
      <w:r w:rsidRPr="00511A42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/>
          <w:sz w:val="25"/>
          <w:szCs w:val="25"/>
        </w:rPr>
        <w:t>kiến</w:t>
      </w:r>
      <w:proofErr w:type="spellEnd"/>
      <w:r w:rsidRPr="00511A42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/>
          <w:sz w:val="25"/>
          <w:szCs w:val="25"/>
        </w:rPr>
        <w:t>phát</w:t>
      </w:r>
      <w:proofErr w:type="spellEnd"/>
      <w:r w:rsidRPr="00511A42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proofErr w:type="gramStart"/>
      <w:r w:rsidRPr="00511A42">
        <w:rPr>
          <w:rFonts w:ascii="Times New Roman" w:hAnsi="Times New Roman"/>
          <w:b/>
          <w:sz w:val="25"/>
          <w:szCs w:val="25"/>
        </w:rPr>
        <w:t>hàn</w:t>
      </w:r>
      <w:r w:rsidR="00293F0E" w:rsidRPr="00511A42">
        <w:rPr>
          <w:rFonts w:ascii="Times New Roman" w:hAnsi="Times New Roman"/>
          <w:b/>
          <w:sz w:val="25"/>
          <w:szCs w:val="25"/>
        </w:rPr>
        <w:t>h</w:t>
      </w:r>
      <w:proofErr w:type="spellEnd"/>
      <w:r w:rsidR="003B1CE7">
        <w:rPr>
          <w:rFonts w:ascii="Times New Roman" w:hAnsi="Times New Roman"/>
          <w:b/>
          <w:sz w:val="25"/>
          <w:szCs w:val="25"/>
        </w:rPr>
        <w:t xml:space="preserve"> </w:t>
      </w:r>
      <w:r w:rsidR="00F94903" w:rsidRPr="00511A42">
        <w:rPr>
          <w:rFonts w:ascii="Times New Roman" w:hAnsi="Times New Roman"/>
          <w:b/>
          <w:sz w:val="25"/>
          <w:szCs w:val="25"/>
        </w:rPr>
        <w:t>:</w:t>
      </w:r>
      <w:proofErr w:type="gramEnd"/>
      <w:r w:rsidR="00F94903" w:rsidRPr="00511A42">
        <w:rPr>
          <w:rFonts w:ascii="Times New Roman" w:hAnsi="Times New Roman"/>
          <w:sz w:val="25"/>
          <w:szCs w:val="25"/>
        </w:rPr>
        <w:t xml:space="preserve"> </w:t>
      </w:r>
      <w:r w:rsidR="00047064">
        <w:rPr>
          <w:rFonts w:ascii="Times New Roman" w:hAnsi="Times New Roman"/>
          <w:sz w:val="25"/>
          <w:szCs w:val="25"/>
        </w:rPr>
        <w:t>40</w:t>
      </w:r>
      <w:r w:rsidRPr="00511A42">
        <w:rPr>
          <w:rFonts w:ascii="Times New Roman" w:hAnsi="Times New Roman"/>
          <w:sz w:val="25"/>
          <w:szCs w:val="25"/>
        </w:rPr>
        <w:t>%</w:t>
      </w:r>
      <w:r w:rsidR="00293F0E"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293F0E" w:rsidRPr="00511A42">
        <w:rPr>
          <w:rFonts w:ascii="Times New Roman" w:hAnsi="Times New Roman"/>
          <w:sz w:val="25"/>
          <w:szCs w:val="25"/>
        </w:rPr>
        <w:t>số</w:t>
      </w:r>
      <w:proofErr w:type="spellEnd"/>
      <w:r w:rsidR="00293F0E"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293F0E" w:rsidRPr="00511A42">
        <w:rPr>
          <w:rFonts w:ascii="Times New Roman" w:hAnsi="Times New Roman"/>
          <w:sz w:val="25"/>
          <w:szCs w:val="25"/>
        </w:rPr>
        <w:t>lượng</w:t>
      </w:r>
      <w:proofErr w:type="spellEnd"/>
      <w:r w:rsidR="00293F0E"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293F0E" w:rsidRPr="00511A42">
        <w:rPr>
          <w:rFonts w:ascii="Times New Roman" w:hAnsi="Times New Roman"/>
          <w:sz w:val="25"/>
          <w:szCs w:val="25"/>
        </w:rPr>
        <w:t>cổ</w:t>
      </w:r>
      <w:proofErr w:type="spellEnd"/>
      <w:r w:rsidR="00293F0E"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293F0E" w:rsidRPr="00511A42">
        <w:rPr>
          <w:rFonts w:ascii="Times New Roman" w:hAnsi="Times New Roman"/>
          <w:sz w:val="25"/>
          <w:szCs w:val="25"/>
        </w:rPr>
        <w:t>phiếu</w:t>
      </w:r>
      <w:proofErr w:type="spellEnd"/>
      <w:r w:rsidR="00293F0E"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293F0E" w:rsidRPr="00511A42">
        <w:rPr>
          <w:rFonts w:ascii="Times New Roman" w:hAnsi="Times New Roman"/>
          <w:sz w:val="25"/>
          <w:szCs w:val="25"/>
        </w:rPr>
        <w:t>đang</w:t>
      </w:r>
      <w:proofErr w:type="spellEnd"/>
      <w:r w:rsidR="00293F0E"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293F0E" w:rsidRPr="00511A42">
        <w:rPr>
          <w:rFonts w:ascii="Times New Roman" w:hAnsi="Times New Roman"/>
          <w:sz w:val="25"/>
          <w:szCs w:val="25"/>
        </w:rPr>
        <w:t>lưu</w:t>
      </w:r>
      <w:proofErr w:type="spellEnd"/>
      <w:r w:rsidR="00293F0E"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293F0E" w:rsidRPr="00511A42">
        <w:rPr>
          <w:rFonts w:ascii="Times New Roman" w:hAnsi="Times New Roman"/>
          <w:sz w:val="25"/>
          <w:szCs w:val="25"/>
        </w:rPr>
        <w:t>hành</w:t>
      </w:r>
      <w:proofErr w:type="spellEnd"/>
      <w:r w:rsidR="00235EEF" w:rsidRPr="00511A42">
        <w:rPr>
          <w:rFonts w:ascii="Times New Roman" w:hAnsi="Times New Roman"/>
          <w:sz w:val="25"/>
          <w:szCs w:val="25"/>
        </w:rPr>
        <w:t>.</w:t>
      </w:r>
    </w:p>
    <w:p w:rsidR="003B1CE7" w:rsidRDefault="008F4943" w:rsidP="00511A42">
      <w:pPr>
        <w:pStyle w:val="BodyTextIndent"/>
        <w:numPr>
          <w:ilvl w:val="0"/>
          <w:numId w:val="2"/>
        </w:numPr>
        <w:tabs>
          <w:tab w:val="left" w:pos="426"/>
        </w:tabs>
        <w:suppressAutoHyphens/>
        <w:spacing w:before="80" w:after="0" w:line="360" w:lineRule="atLeast"/>
        <w:ind w:left="426" w:hanging="426"/>
        <w:jc w:val="both"/>
        <w:rPr>
          <w:rFonts w:ascii="Times New Roman" w:hAnsi="Times New Roman"/>
          <w:sz w:val="25"/>
          <w:szCs w:val="25"/>
        </w:rPr>
      </w:pPr>
      <w:proofErr w:type="spellStart"/>
      <w:r w:rsidRPr="00511A42">
        <w:rPr>
          <w:rFonts w:ascii="Times New Roman" w:hAnsi="Times New Roman"/>
          <w:b/>
          <w:sz w:val="25"/>
          <w:szCs w:val="25"/>
        </w:rPr>
        <w:t>Tỷ</w:t>
      </w:r>
      <w:proofErr w:type="spellEnd"/>
      <w:r w:rsidRPr="00511A42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/>
          <w:sz w:val="25"/>
          <w:szCs w:val="25"/>
        </w:rPr>
        <w:t>lệ</w:t>
      </w:r>
      <w:proofErr w:type="spellEnd"/>
      <w:r w:rsidRPr="00511A42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/>
          <w:sz w:val="25"/>
          <w:szCs w:val="25"/>
        </w:rPr>
        <w:t>thực</w:t>
      </w:r>
      <w:proofErr w:type="spellEnd"/>
      <w:r w:rsidRPr="00511A42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/>
          <w:sz w:val="25"/>
          <w:szCs w:val="25"/>
        </w:rPr>
        <w:t>hiện</w:t>
      </w:r>
      <w:proofErr w:type="spellEnd"/>
      <w:r w:rsidRPr="00511A42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/>
          <w:sz w:val="25"/>
          <w:szCs w:val="25"/>
        </w:rPr>
        <w:t>quyền</w:t>
      </w:r>
      <w:proofErr w:type="spellEnd"/>
      <w:r w:rsidR="003B1CE7">
        <w:rPr>
          <w:rFonts w:ascii="Times New Roman" w:hAnsi="Times New Roman"/>
          <w:b/>
          <w:sz w:val="25"/>
          <w:szCs w:val="25"/>
        </w:rPr>
        <w:t xml:space="preserve"> </w:t>
      </w:r>
      <w:r w:rsidR="00047064" w:rsidRPr="00164A6B">
        <w:rPr>
          <w:rFonts w:ascii="Times New Roman" w:hAnsi="Times New Roman"/>
          <w:b/>
          <w:sz w:val="25"/>
          <w:szCs w:val="25"/>
        </w:rPr>
        <w:t xml:space="preserve">2,5 </w:t>
      </w:r>
      <w:r w:rsidR="003B1CE7">
        <w:rPr>
          <w:rFonts w:ascii="Times New Roman" w:hAnsi="Times New Roman"/>
          <w:b/>
          <w:sz w:val="25"/>
          <w:szCs w:val="25"/>
        </w:rPr>
        <w:t>/</w:t>
      </w:r>
      <w:r w:rsidR="00047064" w:rsidRPr="00164A6B">
        <w:rPr>
          <w:rFonts w:ascii="Times New Roman" w:hAnsi="Times New Roman"/>
          <w:b/>
          <w:sz w:val="25"/>
          <w:szCs w:val="25"/>
        </w:rPr>
        <w:t xml:space="preserve"> </w:t>
      </w:r>
      <w:proofErr w:type="gramStart"/>
      <w:r w:rsidR="00660106" w:rsidRPr="00164A6B">
        <w:rPr>
          <w:rFonts w:ascii="Times New Roman" w:hAnsi="Times New Roman"/>
          <w:b/>
          <w:sz w:val="25"/>
          <w:szCs w:val="25"/>
        </w:rPr>
        <w:t>01</w:t>
      </w:r>
      <w:r w:rsidR="003B1CE7">
        <w:rPr>
          <w:rFonts w:ascii="Times New Roman" w:hAnsi="Times New Roman"/>
          <w:b/>
          <w:sz w:val="25"/>
          <w:szCs w:val="25"/>
        </w:rPr>
        <w:t xml:space="preserve"> :</w:t>
      </w:r>
      <w:proofErr w:type="gramEnd"/>
      <w:r w:rsidR="00660106"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3B1CE7">
        <w:rPr>
          <w:rFonts w:ascii="Times New Roman" w:hAnsi="Times New Roman"/>
          <w:sz w:val="25"/>
          <w:szCs w:val="25"/>
        </w:rPr>
        <w:t>C</w:t>
      </w:r>
      <w:r w:rsidR="00660106" w:rsidRPr="00511A42">
        <w:rPr>
          <w:rFonts w:ascii="Times New Roman" w:hAnsi="Times New Roman"/>
          <w:sz w:val="25"/>
          <w:szCs w:val="25"/>
        </w:rPr>
        <w:t>ổ</w:t>
      </w:r>
      <w:proofErr w:type="spellEnd"/>
      <w:r w:rsidR="00660106"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60106" w:rsidRPr="00511A42">
        <w:rPr>
          <w:rFonts w:ascii="Times New Roman" w:hAnsi="Times New Roman"/>
          <w:sz w:val="25"/>
          <w:szCs w:val="25"/>
        </w:rPr>
        <w:t>đông</w:t>
      </w:r>
      <w:proofErr w:type="spellEnd"/>
      <w:r w:rsidR="00660106"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60106" w:rsidRPr="00511A42">
        <w:rPr>
          <w:rFonts w:ascii="Times New Roman" w:hAnsi="Times New Roman"/>
          <w:sz w:val="25"/>
          <w:szCs w:val="25"/>
        </w:rPr>
        <w:t>sở</w:t>
      </w:r>
      <w:proofErr w:type="spellEnd"/>
      <w:r w:rsidR="00660106"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60106" w:rsidRPr="00511A42">
        <w:rPr>
          <w:rFonts w:ascii="Times New Roman" w:hAnsi="Times New Roman"/>
          <w:sz w:val="25"/>
          <w:szCs w:val="25"/>
        </w:rPr>
        <w:t>hữu</w:t>
      </w:r>
      <w:proofErr w:type="spellEnd"/>
      <w:r w:rsidR="00660106" w:rsidRPr="00511A42">
        <w:rPr>
          <w:rFonts w:ascii="Times New Roman" w:hAnsi="Times New Roman"/>
          <w:sz w:val="25"/>
          <w:szCs w:val="25"/>
        </w:rPr>
        <w:t xml:space="preserve"> 01 </w:t>
      </w:r>
      <w:proofErr w:type="spellStart"/>
      <w:r w:rsidR="00660106" w:rsidRPr="00511A42">
        <w:rPr>
          <w:rFonts w:ascii="Times New Roman" w:hAnsi="Times New Roman"/>
          <w:sz w:val="25"/>
          <w:szCs w:val="25"/>
        </w:rPr>
        <w:t>cổ</w:t>
      </w:r>
      <w:proofErr w:type="spellEnd"/>
      <w:r w:rsidR="00660106"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60106" w:rsidRPr="00511A42">
        <w:rPr>
          <w:rFonts w:ascii="Times New Roman" w:hAnsi="Times New Roman"/>
          <w:sz w:val="25"/>
          <w:szCs w:val="25"/>
        </w:rPr>
        <w:t>phiếu</w:t>
      </w:r>
      <w:proofErr w:type="spellEnd"/>
      <w:r w:rsidR="00660106"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60106" w:rsidRPr="00511A42">
        <w:rPr>
          <w:rFonts w:ascii="Times New Roman" w:hAnsi="Times New Roman"/>
          <w:sz w:val="25"/>
          <w:szCs w:val="25"/>
        </w:rPr>
        <w:t>được</w:t>
      </w:r>
      <w:proofErr w:type="spellEnd"/>
      <w:r w:rsidR="00660106"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60106" w:rsidRPr="00511A42">
        <w:rPr>
          <w:rFonts w:ascii="Times New Roman" w:hAnsi="Times New Roman"/>
          <w:sz w:val="25"/>
          <w:szCs w:val="25"/>
        </w:rPr>
        <w:t>nhận</w:t>
      </w:r>
      <w:proofErr w:type="spellEnd"/>
      <w:r w:rsidR="00660106" w:rsidRPr="00511A42">
        <w:rPr>
          <w:rFonts w:ascii="Times New Roman" w:hAnsi="Times New Roman"/>
          <w:sz w:val="25"/>
          <w:szCs w:val="25"/>
        </w:rPr>
        <w:t xml:space="preserve"> 01</w:t>
      </w:r>
      <w:r w:rsidR="00880EAF"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880EAF" w:rsidRPr="00511A42">
        <w:rPr>
          <w:rFonts w:ascii="Times New Roman" w:hAnsi="Times New Roman"/>
          <w:sz w:val="25"/>
          <w:szCs w:val="25"/>
        </w:rPr>
        <w:t>quyền</w:t>
      </w:r>
      <w:proofErr w:type="spellEnd"/>
      <w:r w:rsidR="00880EAF"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880EAF" w:rsidRPr="00511A42">
        <w:rPr>
          <w:rFonts w:ascii="Times New Roman" w:hAnsi="Times New Roman"/>
          <w:sz w:val="25"/>
          <w:szCs w:val="25"/>
        </w:rPr>
        <w:t>nhận</w:t>
      </w:r>
      <w:proofErr w:type="spellEnd"/>
      <w:r w:rsidR="00880EAF"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880EAF" w:rsidRPr="00511A42">
        <w:rPr>
          <w:rFonts w:ascii="Times New Roman" w:hAnsi="Times New Roman"/>
          <w:sz w:val="25"/>
          <w:szCs w:val="25"/>
        </w:rPr>
        <w:t>thêm</w:t>
      </w:r>
      <w:proofErr w:type="spellEnd"/>
      <w:r w:rsidR="00880EAF"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880EAF" w:rsidRPr="00511A42">
        <w:rPr>
          <w:rFonts w:ascii="Times New Roman" w:hAnsi="Times New Roman"/>
          <w:sz w:val="25"/>
          <w:szCs w:val="25"/>
        </w:rPr>
        <w:t>cổ</w:t>
      </w:r>
      <w:proofErr w:type="spellEnd"/>
      <w:r w:rsidR="00880EAF"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880EAF" w:rsidRPr="00511A42">
        <w:rPr>
          <w:rFonts w:ascii="Times New Roman" w:hAnsi="Times New Roman"/>
          <w:sz w:val="25"/>
          <w:szCs w:val="25"/>
        </w:rPr>
        <w:t>phiếu</w:t>
      </w:r>
      <w:proofErr w:type="spellEnd"/>
      <w:r w:rsidR="00880EAF" w:rsidRPr="00511A42">
        <w:rPr>
          <w:rFonts w:ascii="Times New Roman" w:hAnsi="Times New Roman"/>
          <w:sz w:val="25"/>
          <w:szCs w:val="25"/>
        </w:rPr>
        <w:t xml:space="preserve">. </w:t>
      </w:r>
      <w:proofErr w:type="spellStart"/>
      <w:r w:rsidR="00880EAF" w:rsidRPr="00511A42">
        <w:rPr>
          <w:rFonts w:ascii="Times New Roman" w:hAnsi="Times New Roman"/>
          <w:sz w:val="25"/>
          <w:szCs w:val="25"/>
        </w:rPr>
        <w:t>Cứ</w:t>
      </w:r>
      <w:proofErr w:type="spellEnd"/>
      <w:r w:rsidR="00880EAF" w:rsidRPr="00511A42">
        <w:rPr>
          <w:rFonts w:ascii="Times New Roman" w:hAnsi="Times New Roman"/>
          <w:sz w:val="25"/>
          <w:szCs w:val="25"/>
        </w:rPr>
        <w:t xml:space="preserve"> </w:t>
      </w:r>
      <w:r w:rsidR="00047064">
        <w:rPr>
          <w:rFonts w:ascii="Times New Roman" w:hAnsi="Times New Roman"/>
          <w:sz w:val="25"/>
          <w:szCs w:val="25"/>
        </w:rPr>
        <w:t>2,5</w:t>
      </w:r>
      <w:r w:rsidR="00660106"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60106" w:rsidRPr="00511A42">
        <w:rPr>
          <w:rFonts w:ascii="Times New Roman" w:hAnsi="Times New Roman"/>
          <w:sz w:val="25"/>
          <w:szCs w:val="25"/>
        </w:rPr>
        <w:t>quyền</w:t>
      </w:r>
      <w:proofErr w:type="spellEnd"/>
      <w:r w:rsidR="00660106"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60106" w:rsidRPr="00511A42">
        <w:rPr>
          <w:rFonts w:ascii="Times New Roman" w:hAnsi="Times New Roman"/>
          <w:sz w:val="25"/>
          <w:szCs w:val="25"/>
        </w:rPr>
        <w:t>nhận</w:t>
      </w:r>
      <w:proofErr w:type="spellEnd"/>
      <w:r w:rsidR="00660106"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60106" w:rsidRPr="00511A42">
        <w:rPr>
          <w:rFonts w:ascii="Times New Roman" w:hAnsi="Times New Roman"/>
          <w:sz w:val="25"/>
          <w:szCs w:val="25"/>
        </w:rPr>
        <w:t>thêm</w:t>
      </w:r>
      <w:proofErr w:type="spellEnd"/>
      <w:r w:rsidR="00660106"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60106" w:rsidRPr="00511A42">
        <w:rPr>
          <w:rFonts w:ascii="Times New Roman" w:hAnsi="Times New Roman"/>
          <w:sz w:val="25"/>
          <w:szCs w:val="25"/>
        </w:rPr>
        <w:t>cổ</w:t>
      </w:r>
      <w:proofErr w:type="spellEnd"/>
      <w:r w:rsidR="00660106"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60106" w:rsidRPr="00511A42">
        <w:rPr>
          <w:rFonts w:ascii="Times New Roman" w:hAnsi="Times New Roman"/>
          <w:sz w:val="25"/>
          <w:szCs w:val="25"/>
        </w:rPr>
        <w:t>phiếu</w:t>
      </w:r>
      <w:proofErr w:type="spellEnd"/>
      <w:r w:rsidR="00660106"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60106" w:rsidRPr="00511A42">
        <w:rPr>
          <w:rFonts w:ascii="Times New Roman" w:hAnsi="Times New Roman"/>
          <w:sz w:val="25"/>
          <w:szCs w:val="25"/>
        </w:rPr>
        <w:t>sẽ</w:t>
      </w:r>
      <w:proofErr w:type="spellEnd"/>
      <w:r w:rsidR="00660106"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60106" w:rsidRPr="00511A42">
        <w:rPr>
          <w:rFonts w:ascii="Times New Roman" w:hAnsi="Times New Roman"/>
          <w:sz w:val="25"/>
          <w:szCs w:val="25"/>
        </w:rPr>
        <w:t>được</w:t>
      </w:r>
      <w:proofErr w:type="spellEnd"/>
      <w:r w:rsidR="00660106"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60106" w:rsidRPr="00511A42">
        <w:rPr>
          <w:rFonts w:ascii="Times New Roman" w:hAnsi="Times New Roman"/>
          <w:sz w:val="25"/>
          <w:szCs w:val="25"/>
        </w:rPr>
        <w:t>nhận</w:t>
      </w:r>
      <w:proofErr w:type="spellEnd"/>
      <w:r w:rsidR="00660106"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60106" w:rsidRPr="00511A42">
        <w:rPr>
          <w:rFonts w:ascii="Times New Roman" w:hAnsi="Times New Roman"/>
          <w:sz w:val="25"/>
          <w:szCs w:val="25"/>
        </w:rPr>
        <w:t>thêm</w:t>
      </w:r>
      <w:proofErr w:type="spellEnd"/>
      <w:r w:rsidR="00660106" w:rsidRPr="00511A42">
        <w:rPr>
          <w:rFonts w:ascii="Times New Roman" w:hAnsi="Times New Roman"/>
          <w:sz w:val="25"/>
          <w:szCs w:val="25"/>
        </w:rPr>
        <w:t xml:space="preserve"> 01 </w:t>
      </w:r>
      <w:proofErr w:type="spellStart"/>
      <w:r w:rsidR="00660106" w:rsidRPr="00511A42">
        <w:rPr>
          <w:rFonts w:ascii="Times New Roman" w:hAnsi="Times New Roman"/>
          <w:sz w:val="25"/>
          <w:szCs w:val="25"/>
        </w:rPr>
        <w:t>cổ</w:t>
      </w:r>
      <w:proofErr w:type="spellEnd"/>
      <w:r w:rsidR="00660106"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60106" w:rsidRPr="00511A42">
        <w:rPr>
          <w:rFonts w:ascii="Times New Roman" w:hAnsi="Times New Roman"/>
          <w:sz w:val="25"/>
          <w:szCs w:val="25"/>
        </w:rPr>
        <w:t>phiếu</w:t>
      </w:r>
      <w:proofErr w:type="spellEnd"/>
      <w:r w:rsidR="00660106"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60106" w:rsidRPr="00511A42">
        <w:rPr>
          <w:rFonts w:ascii="Times New Roman" w:hAnsi="Times New Roman"/>
          <w:sz w:val="25"/>
          <w:szCs w:val="25"/>
        </w:rPr>
        <w:t>mới</w:t>
      </w:r>
      <w:proofErr w:type="spellEnd"/>
      <w:r w:rsidR="00660106" w:rsidRPr="00511A42">
        <w:rPr>
          <w:rFonts w:ascii="Times New Roman" w:hAnsi="Times New Roman"/>
          <w:sz w:val="25"/>
          <w:szCs w:val="25"/>
        </w:rPr>
        <w:t xml:space="preserve">. </w:t>
      </w:r>
    </w:p>
    <w:p w:rsidR="002405EE" w:rsidRPr="00511A42" w:rsidRDefault="003B1CE7" w:rsidP="003B1CE7">
      <w:pPr>
        <w:pStyle w:val="BodyTextIndent"/>
        <w:tabs>
          <w:tab w:val="left" w:pos="426"/>
        </w:tabs>
        <w:suppressAutoHyphens/>
        <w:spacing w:before="80" w:after="0" w:line="360" w:lineRule="atLeast"/>
        <w:ind w:left="426"/>
        <w:jc w:val="both"/>
        <w:rPr>
          <w:rFonts w:ascii="Times New Roman" w:hAnsi="Times New Roman"/>
          <w:sz w:val="25"/>
          <w:szCs w:val="25"/>
        </w:rPr>
      </w:pPr>
      <w:proofErr w:type="spellStart"/>
      <w:r>
        <w:rPr>
          <w:rFonts w:ascii="Times New Roman" w:hAnsi="Times New Roman"/>
          <w:b/>
          <w:sz w:val="25"/>
          <w:szCs w:val="25"/>
        </w:rPr>
        <w:t>P</w:t>
      </w:r>
      <w:r w:rsidRPr="00511A42">
        <w:rPr>
          <w:rFonts w:ascii="Times New Roman" w:hAnsi="Times New Roman"/>
          <w:b/>
          <w:sz w:val="25"/>
          <w:szCs w:val="25"/>
        </w:rPr>
        <w:t>hương</w:t>
      </w:r>
      <w:proofErr w:type="spellEnd"/>
      <w:r w:rsidRPr="00511A42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/>
          <w:sz w:val="25"/>
          <w:szCs w:val="25"/>
        </w:rPr>
        <w:t>án</w:t>
      </w:r>
      <w:proofErr w:type="spellEnd"/>
      <w:r w:rsidRPr="00511A42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/>
          <w:sz w:val="25"/>
          <w:szCs w:val="25"/>
        </w:rPr>
        <w:t>xử</w:t>
      </w:r>
      <w:proofErr w:type="spellEnd"/>
      <w:r w:rsidRPr="00511A42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/>
          <w:sz w:val="25"/>
          <w:szCs w:val="25"/>
        </w:rPr>
        <w:t>lý</w:t>
      </w:r>
      <w:proofErr w:type="spellEnd"/>
      <w:r w:rsidRPr="00511A42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/>
          <w:sz w:val="25"/>
          <w:szCs w:val="25"/>
        </w:rPr>
        <w:t>cổ</w:t>
      </w:r>
      <w:proofErr w:type="spellEnd"/>
      <w:r w:rsidRPr="00511A42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/>
          <w:sz w:val="25"/>
          <w:szCs w:val="25"/>
        </w:rPr>
        <w:t>phiếu</w:t>
      </w:r>
      <w:proofErr w:type="spellEnd"/>
      <w:r w:rsidRPr="00511A42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/>
          <w:sz w:val="25"/>
          <w:szCs w:val="25"/>
        </w:rPr>
        <w:t>lẻ</w:t>
      </w:r>
      <w:proofErr w:type="spellEnd"/>
      <w:r w:rsidRPr="00511A42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/>
          <w:sz w:val="25"/>
          <w:szCs w:val="25"/>
        </w:rPr>
        <w:t>phát</w:t>
      </w:r>
      <w:proofErr w:type="spellEnd"/>
      <w:r w:rsidRPr="00511A42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/>
          <w:sz w:val="25"/>
          <w:szCs w:val="25"/>
        </w:rPr>
        <w:t>sinh</w:t>
      </w:r>
      <w:proofErr w:type="spellEnd"/>
      <w:r w:rsidRPr="00511A42">
        <w:rPr>
          <w:rFonts w:ascii="Times New Roman" w:hAnsi="Times New Roman"/>
          <w:b/>
          <w:sz w:val="25"/>
          <w:szCs w:val="25"/>
        </w:rPr>
        <w:t xml:space="preserve"> (</w:t>
      </w:r>
      <w:proofErr w:type="spellStart"/>
      <w:r w:rsidRPr="00511A42">
        <w:rPr>
          <w:rFonts w:ascii="Times New Roman" w:hAnsi="Times New Roman"/>
          <w:b/>
          <w:sz w:val="25"/>
          <w:szCs w:val="25"/>
        </w:rPr>
        <w:t>nếu</w:t>
      </w:r>
      <w:proofErr w:type="spellEnd"/>
      <w:r w:rsidRPr="00511A42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/>
          <w:sz w:val="25"/>
          <w:szCs w:val="25"/>
        </w:rPr>
        <w:t>có</w:t>
      </w:r>
      <w:proofErr w:type="spellEnd"/>
      <w:proofErr w:type="gramStart"/>
      <w:r w:rsidRPr="00511A42">
        <w:rPr>
          <w:rFonts w:ascii="Times New Roman" w:hAnsi="Times New Roman"/>
          <w:b/>
          <w:sz w:val="25"/>
          <w:szCs w:val="25"/>
        </w:rPr>
        <w:t>)</w:t>
      </w:r>
      <w:r>
        <w:rPr>
          <w:rFonts w:ascii="Times New Roman" w:hAnsi="Times New Roman"/>
          <w:b/>
          <w:sz w:val="25"/>
          <w:szCs w:val="25"/>
        </w:rPr>
        <w:t xml:space="preserve"> :</w:t>
      </w:r>
      <w:proofErr w:type="gramEnd"/>
      <w:r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="00660106" w:rsidRPr="00511A42">
        <w:rPr>
          <w:rFonts w:ascii="Times New Roman" w:hAnsi="Times New Roman"/>
          <w:sz w:val="25"/>
          <w:szCs w:val="25"/>
        </w:rPr>
        <w:t>Số</w:t>
      </w:r>
      <w:proofErr w:type="spellEnd"/>
      <w:r w:rsidR="00660106"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60106" w:rsidRPr="00511A42">
        <w:rPr>
          <w:rFonts w:ascii="Times New Roman" w:hAnsi="Times New Roman"/>
          <w:sz w:val="25"/>
          <w:szCs w:val="25"/>
        </w:rPr>
        <w:t>cổ</w:t>
      </w:r>
      <w:proofErr w:type="spellEnd"/>
      <w:r w:rsidR="00660106"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60106" w:rsidRPr="00511A42">
        <w:rPr>
          <w:rFonts w:ascii="Times New Roman" w:hAnsi="Times New Roman"/>
          <w:sz w:val="25"/>
          <w:szCs w:val="25"/>
        </w:rPr>
        <w:t>phiếu</w:t>
      </w:r>
      <w:proofErr w:type="spellEnd"/>
      <w:r w:rsidR="00660106"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60106" w:rsidRPr="00511A42">
        <w:rPr>
          <w:rFonts w:ascii="Times New Roman" w:hAnsi="Times New Roman"/>
          <w:sz w:val="25"/>
          <w:szCs w:val="25"/>
        </w:rPr>
        <w:t>phát</w:t>
      </w:r>
      <w:proofErr w:type="spellEnd"/>
      <w:r w:rsidR="00660106"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60106" w:rsidRPr="00511A42">
        <w:rPr>
          <w:rFonts w:ascii="Times New Roman" w:hAnsi="Times New Roman"/>
          <w:sz w:val="25"/>
          <w:szCs w:val="25"/>
        </w:rPr>
        <w:t>hành</w:t>
      </w:r>
      <w:proofErr w:type="spellEnd"/>
      <w:r w:rsidR="00660106"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60106" w:rsidRPr="00511A42">
        <w:rPr>
          <w:rFonts w:ascii="Times New Roman" w:hAnsi="Times New Roman"/>
          <w:sz w:val="25"/>
          <w:szCs w:val="25"/>
        </w:rPr>
        <w:t>thêm</w:t>
      </w:r>
      <w:proofErr w:type="spellEnd"/>
      <w:r w:rsidR="00660106"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60106" w:rsidRPr="00511A42">
        <w:rPr>
          <w:rFonts w:ascii="Times New Roman" w:hAnsi="Times New Roman"/>
          <w:sz w:val="25"/>
          <w:szCs w:val="25"/>
        </w:rPr>
        <w:t>sẽ</w:t>
      </w:r>
      <w:proofErr w:type="spellEnd"/>
      <w:r w:rsidR="00660106"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60106" w:rsidRPr="00511A42">
        <w:rPr>
          <w:rFonts w:ascii="Times New Roman" w:hAnsi="Times New Roman"/>
          <w:sz w:val="25"/>
          <w:szCs w:val="25"/>
        </w:rPr>
        <w:t>được</w:t>
      </w:r>
      <w:proofErr w:type="spellEnd"/>
      <w:r w:rsidR="00660106"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60106" w:rsidRPr="00511A42">
        <w:rPr>
          <w:rFonts w:ascii="Times New Roman" w:hAnsi="Times New Roman"/>
          <w:sz w:val="25"/>
          <w:szCs w:val="25"/>
        </w:rPr>
        <w:t>làm</w:t>
      </w:r>
      <w:proofErr w:type="spellEnd"/>
      <w:r w:rsidR="00660106"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60106" w:rsidRPr="00511A42">
        <w:rPr>
          <w:rFonts w:ascii="Times New Roman" w:hAnsi="Times New Roman"/>
          <w:sz w:val="25"/>
          <w:szCs w:val="25"/>
        </w:rPr>
        <w:t>tròn</w:t>
      </w:r>
      <w:proofErr w:type="spellEnd"/>
      <w:r w:rsidR="00660106"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60106" w:rsidRPr="00511A42">
        <w:rPr>
          <w:rFonts w:ascii="Times New Roman" w:hAnsi="Times New Roman"/>
          <w:sz w:val="25"/>
          <w:szCs w:val="25"/>
        </w:rPr>
        <w:t>xuống</w:t>
      </w:r>
      <w:proofErr w:type="spellEnd"/>
      <w:r w:rsidR="00660106"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60106" w:rsidRPr="00511A42">
        <w:rPr>
          <w:rFonts w:ascii="Times New Roman" w:hAnsi="Times New Roman"/>
          <w:sz w:val="25"/>
          <w:szCs w:val="25"/>
        </w:rPr>
        <w:t>đến</w:t>
      </w:r>
      <w:proofErr w:type="spellEnd"/>
      <w:r w:rsidR="00660106"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60106" w:rsidRPr="00511A42">
        <w:rPr>
          <w:rFonts w:ascii="Times New Roman" w:hAnsi="Times New Roman"/>
          <w:sz w:val="25"/>
          <w:szCs w:val="25"/>
        </w:rPr>
        <w:t>hàng</w:t>
      </w:r>
      <w:proofErr w:type="spellEnd"/>
      <w:r w:rsidR="00660106"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60106" w:rsidRPr="00511A42">
        <w:rPr>
          <w:rFonts w:ascii="Times New Roman" w:hAnsi="Times New Roman"/>
          <w:sz w:val="25"/>
          <w:szCs w:val="25"/>
        </w:rPr>
        <w:t>đơn</w:t>
      </w:r>
      <w:proofErr w:type="spellEnd"/>
      <w:r w:rsidR="00660106"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60106" w:rsidRPr="00511A42">
        <w:rPr>
          <w:rFonts w:ascii="Times New Roman" w:hAnsi="Times New Roman"/>
          <w:sz w:val="25"/>
          <w:szCs w:val="25"/>
        </w:rPr>
        <w:t>vị</w:t>
      </w:r>
      <w:proofErr w:type="spellEnd"/>
      <w:r w:rsidR="00660106" w:rsidRPr="00511A42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="00660106" w:rsidRPr="00511A42">
        <w:rPr>
          <w:rFonts w:ascii="Times New Roman" w:hAnsi="Times New Roman"/>
          <w:sz w:val="25"/>
          <w:szCs w:val="25"/>
        </w:rPr>
        <w:t>phần</w:t>
      </w:r>
      <w:proofErr w:type="spellEnd"/>
      <w:r w:rsidR="00660106" w:rsidRPr="00511A42">
        <w:rPr>
          <w:rFonts w:ascii="Times New Roman" w:hAnsi="Times New Roman"/>
          <w:sz w:val="25"/>
          <w:szCs w:val="25"/>
        </w:rPr>
        <w:t xml:space="preserve"> lẻ </w:t>
      </w:r>
      <w:proofErr w:type="spellStart"/>
      <w:r w:rsidR="00660106" w:rsidRPr="00511A42">
        <w:rPr>
          <w:rFonts w:ascii="Times New Roman" w:hAnsi="Times New Roman"/>
          <w:sz w:val="25"/>
          <w:szCs w:val="25"/>
        </w:rPr>
        <w:t>thập</w:t>
      </w:r>
      <w:proofErr w:type="spellEnd"/>
      <w:r w:rsidR="00660106"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60106" w:rsidRPr="00511A42">
        <w:rPr>
          <w:rFonts w:ascii="Times New Roman" w:hAnsi="Times New Roman"/>
          <w:sz w:val="25"/>
          <w:szCs w:val="25"/>
        </w:rPr>
        <w:t>phân</w:t>
      </w:r>
      <w:proofErr w:type="spellEnd"/>
      <w:r w:rsidR="00660106" w:rsidRPr="00511A42">
        <w:rPr>
          <w:rFonts w:ascii="Times New Roman" w:hAnsi="Times New Roman"/>
          <w:sz w:val="25"/>
          <w:szCs w:val="25"/>
        </w:rPr>
        <w:t xml:space="preserve"> (</w:t>
      </w:r>
      <w:proofErr w:type="spellStart"/>
      <w:r w:rsidR="00660106" w:rsidRPr="00511A42">
        <w:rPr>
          <w:rFonts w:ascii="Times New Roman" w:hAnsi="Times New Roman"/>
          <w:sz w:val="25"/>
          <w:szCs w:val="25"/>
        </w:rPr>
        <w:t>nếu</w:t>
      </w:r>
      <w:proofErr w:type="spellEnd"/>
      <w:r w:rsidR="00660106" w:rsidRPr="00511A42">
        <w:rPr>
          <w:rFonts w:ascii="Times New Roman" w:hAnsi="Times New Roman"/>
          <w:sz w:val="25"/>
          <w:szCs w:val="25"/>
        </w:rPr>
        <w:t xml:space="preserve"> có) sẽ </w:t>
      </w:r>
      <w:proofErr w:type="spellStart"/>
      <w:r w:rsidR="00660106" w:rsidRPr="00511A42">
        <w:rPr>
          <w:rFonts w:ascii="Times New Roman" w:hAnsi="Times New Roman"/>
          <w:sz w:val="25"/>
          <w:szCs w:val="25"/>
        </w:rPr>
        <w:t>được</w:t>
      </w:r>
      <w:proofErr w:type="spellEnd"/>
      <w:r w:rsidR="00660106"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60106" w:rsidRPr="00511A42">
        <w:rPr>
          <w:rFonts w:ascii="Times New Roman" w:hAnsi="Times New Roman"/>
          <w:sz w:val="25"/>
          <w:szCs w:val="25"/>
        </w:rPr>
        <w:t>hủy</w:t>
      </w:r>
      <w:proofErr w:type="spellEnd"/>
      <w:r w:rsidR="00660106"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60106" w:rsidRPr="00511A42">
        <w:rPr>
          <w:rFonts w:ascii="Times New Roman" w:hAnsi="Times New Roman"/>
          <w:sz w:val="25"/>
          <w:szCs w:val="25"/>
        </w:rPr>
        <w:t>bỏ</w:t>
      </w:r>
      <w:proofErr w:type="spellEnd"/>
      <w:r w:rsidR="00660106" w:rsidRPr="00511A42">
        <w:rPr>
          <w:rFonts w:ascii="Times New Roman" w:hAnsi="Times New Roman"/>
          <w:sz w:val="25"/>
          <w:szCs w:val="25"/>
        </w:rPr>
        <w:t>.</w:t>
      </w:r>
    </w:p>
    <w:p w:rsidR="00036163" w:rsidRPr="00511A42" w:rsidRDefault="009C2A7C" w:rsidP="00511A42">
      <w:pPr>
        <w:pStyle w:val="BodyTextIndent"/>
        <w:suppressAutoHyphens/>
        <w:spacing w:before="80" w:after="0" w:line="360" w:lineRule="atLeast"/>
        <w:ind w:left="454"/>
        <w:jc w:val="both"/>
        <w:rPr>
          <w:rFonts w:ascii="Times New Roman" w:hAnsi="Times New Roman"/>
          <w:i/>
          <w:sz w:val="25"/>
          <w:szCs w:val="25"/>
        </w:rPr>
      </w:pPr>
      <w:proofErr w:type="spellStart"/>
      <w:r w:rsidRPr="00511A42">
        <w:rPr>
          <w:rFonts w:ascii="Times New Roman" w:hAnsi="Times New Roman"/>
          <w:i/>
          <w:sz w:val="25"/>
          <w:szCs w:val="25"/>
        </w:rPr>
        <w:t>Ví</w:t>
      </w:r>
      <w:proofErr w:type="spellEnd"/>
      <w:r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i/>
          <w:sz w:val="25"/>
          <w:szCs w:val="25"/>
        </w:rPr>
        <w:t>dụ</w:t>
      </w:r>
      <w:proofErr w:type="spellEnd"/>
      <w:r w:rsidR="00F94903" w:rsidRPr="00511A42">
        <w:rPr>
          <w:rFonts w:ascii="Times New Roman" w:hAnsi="Times New Roman"/>
          <w:i/>
          <w:sz w:val="25"/>
          <w:szCs w:val="25"/>
        </w:rPr>
        <w:t xml:space="preserve">: </w:t>
      </w:r>
      <w:proofErr w:type="spellStart"/>
      <w:r w:rsidR="00660106" w:rsidRPr="00511A42">
        <w:rPr>
          <w:rFonts w:ascii="Times New Roman" w:hAnsi="Times New Roman"/>
          <w:i/>
          <w:sz w:val="25"/>
          <w:szCs w:val="25"/>
        </w:rPr>
        <w:t>Cổ</w:t>
      </w:r>
      <w:proofErr w:type="spellEnd"/>
      <w:r w:rsidR="00660106"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660106" w:rsidRPr="00511A42">
        <w:rPr>
          <w:rFonts w:ascii="Times New Roman" w:hAnsi="Times New Roman"/>
          <w:i/>
          <w:sz w:val="25"/>
          <w:szCs w:val="25"/>
        </w:rPr>
        <w:t>đông</w:t>
      </w:r>
      <w:proofErr w:type="spellEnd"/>
      <w:r w:rsidR="00660106" w:rsidRPr="00511A42">
        <w:rPr>
          <w:rFonts w:ascii="Times New Roman" w:hAnsi="Times New Roman"/>
          <w:i/>
          <w:sz w:val="25"/>
          <w:szCs w:val="25"/>
        </w:rPr>
        <w:t xml:space="preserve"> A </w:t>
      </w:r>
      <w:proofErr w:type="spellStart"/>
      <w:r w:rsidR="00660106" w:rsidRPr="00511A42">
        <w:rPr>
          <w:rFonts w:ascii="Times New Roman" w:hAnsi="Times New Roman"/>
          <w:i/>
          <w:sz w:val="25"/>
          <w:szCs w:val="25"/>
        </w:rPr>
        <w:t>sở</w:t>
      </w:r>
      <w:proofErr w:type="spellEnd"/>
      <w:r w:rsidR="00660106"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660106" w:rsidRPr="00511A42">
        <w:rPr>
          <w:rFonts w:ascii="Times New Roman" w:hAnsi="Times New Roman"/>
          <w:i/>
          <w:sz w:val="25"/>
          <w:szCs w:val="25"/>
        </w:rPr>
        <w:t>hữ</w:t>
      </w:r>
      <w:r w:rsidR="00880EAF" w:rsidRPr="00511A42">
        <w:rPr>
          <w:rFonts w:ascii="Times New Roman" w:hAnsi="Times New Roman"/>
          <w:i/>
          <w:sz w:val="25"/>
          <w:szCs w:val="25"/>
        </w:rPr>
        <w:t>u</w:t>
      </w:r>
      <w:proofErr w:type="spellEnd"/>
      <w:r w:rsidR="00880EAF" w:rsidRPr="00511A42">
        <w:rPr>
          <w:rFonts w:ascii="Times New Roman" w:hAnsi="Times New Roman"/>
          <w:i/>
          <w:sz w:val="25"/>
          <w:szCs w:val="25"/>
        </w:rPr>
        <w:t xml:space="preserve"> 1</w:t>
      </w:r>
      <w:r w:rsidR="00047064">
        <w:rPr>
          <w:rFonts w:ascii="Times New Roman" w:hAnsi="Times New Roman"/>
          <w:i/>
          <w:sz w:val="25"/>
          <w:szCs w:val="25"/>
        </w:rPr>
        <w:t>1</w:t>
      </w:r>
      <w:r w:rsidR="00660106"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660106" w:rsidRPr="00511A42">
        <w:rPr>
          <w:rFonts w:ascii="Times New Roman" w:hAnsi="Times New Roman"/>
          <w:i/>
          <w:sz w:val="25"/>
          <w:szCs w:val="25"/>
        </w:rPr>
        <w:t>cổ</w:t>
      </w:r>
      <w:proofErr w:type="spellEnd"/>
      <w:r w:rsidR="00660106"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660106" w:rsidRPr="00511A42">
        <w:rPr>
          <w:rFonts w:ascii="Times New Roman" w:hAnsi="Times New Roman"/>
          <w:i/>
          <w:sz w:val="25"/>
          <w:szCs w:val="25"/>
        </w:rPr>
        <w:t>phiếu</w:t>
      </w:r>
      <w:proofErr w:type="spellEnd"/>
      <w:r w:rsidR="00660106"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660106" w:rsidRPr="00511A42">
        <w:rPr>
          <w:rFonts w:ascii="Times New Roman" w:hAnsi="Times New Roman"/>
          <w:i/>
          <w:sz w:val="25"/>
          <w:szCs w:val="25"/>
        </w:rPr>
        <w:t>tại</w:t>
      </w:r>
      <w:proofErr w:type="spellEnd"/>
      <w:r w:rsidR="00660106"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660106" w:rsidRPr="00511A42">
        <w:rPr>
          <w:rFonts w:ascii="Times New Roman" w:hAnsi="Times New Roman"/>
          <w:i/>
          <w:sz w:val="25"/>
          <w:szCs w:val="25"/>
        </w:rPr>
        <w:t>ngày</w:t>
      </w:r>
      <w:proofErr w:type="spellEnd"/>
      <w:r w:rsidR="00660106"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660106" w:rsidRPr="00511A42">
        <w:rPr>
          <w:rFonts w:ascii="Times New Roman" w:hAnsi="Times New Roman"/>
          <w:i/>
          <w:sz w:val="25"/>
          <w:szCs w:val="25"/>
        </w:rPr>
        <w:t>chốt</w:t>
      </w:r>
      <w:proofErr w:type="spellEnd"/>
      <w:r w:rsidR="00660106"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660106" w:rsidRPr="00511A42">
        <w:rPr>
          <w:rFonts w:ascii="Times New Roman" w:hAnsi="Times New Roman"/>
          <w:i/>
          <w:sz w:val="25"/>
          <w:szCs w:val="25"/>
        </w:rPr>
        <w:t>danh</w:t>
      </w:r>
      <w:proofErr w:type="spellEnd"/>
      <w:r w:rsidR="00660106"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660106" w:rsidRPr="00511A42">
        <w:rPr>
          <w:rFonts w:ascii="Times New Roman" w:hAnsi="Times New Roman"/>
          <w:i/>
          <w:sz w:val="25"/>
          <w:szCs w:val="25"/>
        </w:rPr>
        <w:t>sách</w:t>
      </w:r>
      <w:proofErr w:type="spellEnd"/>
      <w:r w:rsidR="00660106"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660106" w:rsidRPr="00511A42">
        <w:rPr>
          <w:rFonts w:ascii="Times New Roman" w:hAnsi="Times New Roman"/>
          <w:i/>
          <w:sz w:val="25"/>
          <w:szCs w:val="25"/>
        </w:rPr>
        <w:t>cổ</w:t>
      </w:r>
      <w:proofErr w:type="spellEnd"/>
      <w:r w:rsidR="00660106"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660106" w:rsidRPr="00511A42">
        <w:rPr>
          <w:rFonts w:ascii="Times New Roman" w:hAnsi="Times New Roman"/>
          <w:i/>
          <w:sz w:val="25"/>
          <w:szCs w:val="25"/>
        </w:rPr>
        <w:t>đ</w:t>
      </w:r>
      <w:r w:rsidR="00880EAF" w:rsidRPr="00511A42">
        <w:rPr>
          <w:rFonts w:ascii="Times New Roman" w:hAnsi="Times New Roman"/>
          <w:i/>
          <w:sz w:val="25"/>
          <w:szCs w:val="25"/>
        </w:rPr>
        <w:t>ông</w:t>
      </w:r>
      <w:proofErr w:type="spellEnd"/>
      <w:r w:rsidR="00880EAF" w:rsidRPr="00511A42">
        <w:rPr>
          <w:rFonts w:ascii="Times New Roman" w:hAnsi="Times New Roman"/>
          <w:i/>
          <w:sz w:val="25"/>
          <w:szCs w:val="25"/>
        </w:rPr>
        <w:t xml:space="preserve">. </w:t>
      </w:r>
      <w:proofErr w:type="spellStart"/>
      <w:r w:rsidR="00880EAF" w:rsidRPr="00511A42">
        <w:rPr>
          <w:rFonts w:ascii="Times New Roman" w:hAnsi="Times New Roman"/>
          <w:i/>
          <w:sz w:val="25"/>
          <w:szCs w:val="25"/>
        </w:rPr>
        <w:t>Với</w:t>
      </w:r>
      <w:proofErr w:type="spellEnd"/>
      <w:r w:rsidR="00880EAF"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880EAF" w:rsidRPr="00511A42">
        <w:rPr>
          <w:rFonts w:ascii="Times New Roman" w:hAnsi="Times New Roman"/>
          <w:i/>
          <w:sz w:val="25"/>
          <w:szCs w:val="25"/>
        </w:rPr>
        <w:t>tỷ</w:t>
      </w:r>
      <w:proofErr w:type="spellEnd"/>
      <w:r w:rsidR="00880EAF"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880EAF" w:rsidRPr="00511A42">
        <w:rPr>
          <w:rFonts w:ascii="Times New Roman" w:hAnsi="Times New Roman"/>
          <w:i/>
          <w:sz w:val="25"/>
          <w:szCs w:val="25"/>
        </w:rPr>
        <w:t>lệ</w:t>
      </w:r>
      <w:proofErr w:type="spellEnd"/>
      <w:r w:rsidR="00880EAF"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880EAF" w:rsidRPr="00511A42">
        <w:rPr>
          <w:rFonts w:ascii="Times New Roman" w:hAnsi="Times New Roman"/>
          <w:i/>
          <w:sz w:val="25"/>
          <w:szCs w:val="25"/>
        </w:rPr>
        <w:t>thực</w:t>
      </w:r>
      <w:proofErr w:type="spellEnd"/>
      <w:r w:rsidR="00880EAF"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880EAF" w:rsidRPr="00511A42">
        <w:rPr>
          <w:rFonts w:ascii="Times New Roman" w:hAnsi="Times New Roman"/>
          <w:i/>
          <w:sz w:val="25"/>
          <w:szCs w:val="25"/>
        </w:rPr>
        <w:t>hiện</w:t>
      </w:r>
      <w:proofErr w:type="spellEnd"/>
      <w:r w:rsidR="00880EAF"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880EAF" w:rsidRPr="00511A42">
        <w:rPr>
          <w:rFonts w:ascii="Times New Roman" w:hAnsi="Times New Roman"/>
          <w:i/>
          <w:sz w:val="25"/>
          <w:szCs w:val="25"/>
        </w:rPr>
        <w:t>quyền</w:t>
      </w:r>
      <w:proofErr w:type="spellEnd"/>
      <w:r w:rsidR="00880EAF" w:rsidRPr="00511A42">
        <w:rPr>
          <w:rFonts w:ascii="Times New Roman" w:hAnsi="Times New Roman"/>
          <w:i/>
          <w:sz w:val="25"/>
          <w:szCs w:val="25"/>
        </w:rPr>
        <w:t xml:space="preserve"> </w:t>
      </w:r>
      <w:r w:rsidR="00047064">
        <w:rPr>
          <w:rFonts w:ascii="Times New Roman" w:hAnsi="Times New Roman"/>
          <w:i/>
          <w:sz w:val="25"/>
          <w:szCs w:val="25"/>
        </w:rPr>
        <w:t>2,</w:t>
      </w:r>
      <w:proofErr w:type="gramStart"/>
      <w:r w:rsidR="00047064">
        <w:rPr>
          <w:rFonts w:ascii="Times New Roman" w:hAnsi="Times New Roman"/>
          <w:i/>
          <w:sz w:val="25"/>
          <w:szCs w:val="25"/>
        </w:rPr>
        <w:t xml:space="preserve">5 </w:t>
      </w:r>
      <w:r w:rsidR="00880EAF" w:rsidRPr="00511A42">
        <w:rPr>
          <w:rFonts w:ascii="Times New Roman" w:hAnsi="Times New Roman"/>
          <w:i/>
          <w:sz w:val="25"/>
          <w:szCs w:val="25"/>
        </w:rPr>
        <w:t>:</w:t>
      </w:r>
      <w:proofErr w:type="gramEnd"/>
      <w:r w:rsidR="00047064">
        <w:rPr>
          <w:rFonts w:ascii="Times New Roman" w:hAnsi="Times New Roman"/>
          <w:i/>
          <w:sz w:val="25"/>
          <w:szCs w:val="25"/>
        </w:rPr>
        <w:t xml:space="preserve"> </w:t>
      </w:r>
      <w:r w:rsidR="00880EAF" w:rsidRPr="00511A42">
        <w:rPr>
          <w:rFonts w:ascii="Times New Roman" w:hAnsi="Times New Roman"/>
          <w:i/>
          <w:sz w:val="25"/>
          <w:szCs w:val="25"/>
        </w:rPr>
        <w:t xml:space="preserve">01, </w:t>
      </w:r>
      <w:proofErr w:type="spellStart"/>
      <w:r w:rsidR="00880EAF" w:rsidRPr="00511A42">
        <w:rPr>
          <w:rFonts w:ascii="Times New Roman" w:hAnsi="Times New Roman"/>
          <w:i/>
          <w:sz w:val="25"/>
          <w:szCs w:val="25"/>
        </w:rPr>
        <w:t>cổ</w:t>
      </w:r>
      <w:proofErr w:type="spellEnd"/>
      <w:r w:rsidR="00880EAF"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880EAF" w:rsidRPr="00511A42">
        <w:rPr>
          <w:rFonts w:ascii="Times New Roman" w:hAnsi="Times New Roman"/>
          <w:i/>
          <w:sz w:val="25"/>
          <w:szCs w:val="25"/>
        </w:rPr>
        <w:t>đông</w:t>
      </w:r>
      <w:proofErr w:type="spellEnd"/>
      <w:r w:rsidR="00880EAF" w:rsidRPr="00511A42">
        <w:rPr>
          <w:rFonts w:ascii="Times New Roman" w:hAnsi="Times New Roman"/>
          <w:i/>
          <w:sz w:val="25"/>
          <w:szCs w:val="25"/>
        </w:rPr>
        <w:t xml:space="preserve"> A </w:t>
      </w:r>
      <w:proofErr w:type="spellStart"/>
      <w:r w:rsidR="00880EAF" w:rsidRPr="00511A42">
        <w:rPr>
          <w:rFonts w:ascii="Times New Roman" w:hAnsi="Times New Roman"/>
          <w:i/>
          <w:sz w:val="25"/>
          <w:szCs w:val="25"/>
        </w:rPr>
        <w:t>được</w:t>
      </w:r>
      <w:proofErr w:type="spellEnd"/>
      <w:r w:rsidR="00880EAF"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880EAF" w:rsidRPr="00511A42">
        <w:rPr>
          <w:rFonts w:ascii="Times New Roman" w:hAnsi="Times New Roman"/>
          <w:i/>
          <w:sz w:val="25"/>
          <w:szCs w:val="25"/>
        </w:rPr>
        <w:t>nhận</w:t>
      </w:r>
      <w:proofErr w:type="spellEnd"/>
      <w:r w:rsidR="00880EAF" w:rsidRPr="00511A42">
        <w:rPr>
          <w:rFonts w:ascii="Times New Roman" w:hAnsi="Times New Roman"/>
          <w:i/>
          <w:sz w:val="25"/>
          <w:szCs w:val="25"/>
        </w:rPr>
        <w:t xml:space="preserve"> (1</w:t>
      </w:r>
      <w:r w:rsidR="00047064">
        <w:rPr>
          <w:rFonts w:ascii="Times New Roman" w:hAnsi="Times New Roman"/>
          <w:i/>
          <w:sz w:val="25"/>
          <w:szCs w:val="25"/>
        </w:rPr>
        <w:t>1</w:t>
      </w:r>
      <w:r w:rsidR="00880EAF" w:rsidRPr="00511A42">
        <w:rPr>
          <w:rFonts w:ascii="Times New Roman" w:hAnsi="Times New Roman"/>
          <w:i/>
          <w:sz w:val="25"/>
          <w:szCs w:val="25"/>
        </w:rPr>
        <w:t>/</w:t>
      </w:r>
      <w:r w:rsidR="00047064">
        <w:rPr>
          <w:rFonts w:ascii="Times New Roman" w:hAnsi="Times New Roman"/>
          <w:i/>
          <w:sz w:val="25"/>
          <w:szCs w:val="25"/>
        </w:rPr>
        <w:t>2,5</w:t>
      </w:r>
      <w:r w:rsidR="00880EAF" w:rsidRPr="00511A42">
        <w:rPr>
          <w:rFonts w:ascii="Times New Roman" w:hAnsi="Times New Roman"/>
          <w:i/>
          <w:sz w:val="25"/>
          <w:szCs w:val="25"/>
        </w:rPr>
        <w:t xml:space="preserve">*1 = </w:t>
      </w:r>
      <w:r w:rsidR="00047064">
        <w:rPr>
          <w:rFonts w:ascii="Times New Roman" w:hAnsi="Times New Roman"/>
          <w:i/>
          <w:sz w:val="25"/>
          <w:szCs w:val="25"/>
        </w:rPr>
        <w:t>4</w:t>
      </w:r>
      <w:r w:rsidR="00880EAF" w:rsidRPr="00511A42">
        <w:rPr>
          <w:rFonts w:ascii="Times New Roman" w:hAnsi="Times New Roman"/>
          <w:i/>
          <w:sz w:val="25"/>
          <w:szCs w:val="25"/>
        </w:rPr>
        <w:t xml:space="preserve">) </w:t>
      </w:r>
      <w:r w:rsidR="00047064">
        <w:rPr>
          <w:rFonts w:ascii="Times New Roman" w:hAnsi="Times New Roman"/>
          <w:i/>
          <w:sz w:val="25"/>
          <w:szCs w:val="25"/>
        </w:rPr>
        <w:t>04</w:t>
      </w:r>
      <w:r w:rsidR="00660106"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660106" w:rsidRPr="00511A42">
        <w:rPr>
          <w:rFonts w:ascii="Times New Roman" w:hAnsi="Times New Roman"/>
          <w:i/>
          <w:sz w:val="25"/>
          <w:szCs w:val="25"/>
        </w:rPr>
        <w:t>cổ</w:t>
      </w:r>
      <w:proofErr w:type="spellEnd"/>
      <w:r w:rsidR="00660106"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660106" w:rsidRPr="00511A42">
        <w:rPr>
          <w:rFonts w:ascii="Times New Roman" w:hAnsi="Times New Roman"/>
          <w:i/>
          <w:sz w:val="25"/>
          <w:szCs w:val="25"/>
        </w:rPr>
        <w:t>phiếu</w:t>
      </w:r>
      <w:proofErr w:type="spellEnd"/>
      <w:r w:rsidR="00660106"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660106" w:rsidRPr="00511A42">
        <w:rPr>
          <w:rFonts w:ascii="Times New Roman" w:hAnsi="Times New Roman"/>
          <w:i/>
          <w:sz w:val="25"/>
          <w:szCs w:val="25"/>
        </w:rPr>
        <w:t>mới</w:t>
      </w:r>
      <w:proofErr w:type="spellEnd"/>
      <w:r w:rsidR="00660106" w:rsidRPr="00511A42">
        <w:rPr>
          <w:rFonts w:ascii="Times New Roman" w:hAnsi="Times New Roman"/>
          <w:i/>
          <w:sz w:val="25"/>
          <w:szCs w:val="25"/>
        </w:rPr>
        <w:t xml:space="preserve">. Theo </w:t>
      </w:r>
      <w:proofErr w:type="spellStart"/>
      <w:r w:rsidR="00660106" w:rsidRPr="00511A42">
        <w:rPr>
          <w:rFonts w:ascii="Times New Roman" w:hAnsi="Times New Roman"/>
          <w:i/>
          <w:sz w:val="25"/>
          <w:szCs w:val="25"/>
        </w:rPr>
        <w:t>nguyên</w:t>
      </w:r>
      <w:proofErr w:type="spellEnd"/>
      <w:r w:rsidR="00660106"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660106" w:rsidRPr="00511A42">
        <w:rPr>
          <w:rFonts w:ascii="Times New Roman" w:hAnsi="Times New Roman"/>
          <w:i/>
          <w:sz w:val="25"/>
          <w:szCs w:val="25"/>
        </w:rPr>
        <w:t>tắc</w:t>
      </w:r>
      <w:proofErr w:type="spellEnd"/>
      <w:r w:rsidR="00660106"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660106" w:rsidRPr="00511A42">
        <w:rPr>
          <w:rFonts w:ascii="Times New Roman" w:hAnsi="Times New Roman"/>
          <w:i/>
          <w:sz w:val="25"/>
          <w:szCs w:val="25"/>
        </w:rPr>
        <w:t>tính</w:t>
      </w:r>
      <w:proofErr w:type="spellEnd"/>
      <w:r w:rsidR="00660106"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660106" w:rsidRPr="00511A42">
        <w:rPr>
          <w:rFonts w:ascii="Times New Roman" w:hAnsi="Times New Roman"/>
          <w:i/>
          <w:sz w:val="25"/>
          <w:szCs w:val="25"/>
        </w:rPr>
        <w:t>toán</w:t>
      </w:r>
      <w:proofErr w:type="spellEnd"/>
      <w:r w:rsidR="00660106"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660106" w:rsidRPr="00511A42">
        <w:rPr>
          <w:rFonts w:ascii="Times New Roman" w:hAnsi="Times New Roman"/>
          <w:i/>
          <w:sz w:val="25"/>
          <w:szCs w:val="25"/>
        </w:rPr>
        <w:t>t</w:t>
      </w:r>
      <w:r w:rsidR="00880EAF" w:rsidRPr="00511A42">
        <w:rPr>
          <w:rFonts w:ascii="Times New Roman" w:hAnsi="Times New Roman"/>
          <w:i/>
          <w:sz w:val="25"/>
          <w:szCs w:val="25"/>
        </w:rPr>
        <w:t>rên</w:t>
      </w:r>
      <w:proofErr w:type="spellEnd"/>
      <w:r w:rsidR="00880EAF" w:rsidRPr="00511A42">
        <w:rPr>
          <w:rFonts w:ascii="Times New Roman" w:hAnsi="Times New Roman"/>
          <w:i/>
          <w:sz w:val="25"/>
          <w:szCs w:val="25"/>
        </w:rPr>
        <w:t xml:space="preserve">, </w:t>
      </w:r>
      <w:proofErr w:type="spellStart"/>
      <w:r w:rsidR="00880EAF" w:rsidRPr="00511A42">
        <w:rPr>
          <w:rFonts w:ascii="Times New Roman" w:hAnsi="Times New Roman"/>
          <w:i/>
          <w:sz w:val="25"/>
          <w:szCs w:val="25"/>
        </w:rPr>
        <w:t>cổ</w:t>
      </w:r>
      <w:proofErr w:type="spellEnd"/>
      <w:r w:rsidR="00880EAF"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880EAF" w:rsidRPr="00511A42">
        <w:rPr>
          <w:rFonts w:ascii="Times New Roman" w:hAnsi="Times New Roman"/>
          <w:i/>
          <w:sz w:val="25"/>
          <w:szCs w:val="25"/>
        </w:rPr>
        <w:t>đông</w:t>
      </w:r>
      <w:proofErr w:type="spellEnd"/>
      <w:r w:rsidR="00880EAF" w:rsidRPr="00511A42">
        <w:rPr>
          <w:rFonts w:ascii="Times New Roman" w:hAnsi="Times New Roman"/>
          <w:i/>
          <w:sz w:val="25"/>
          <w:szCs w:val="25"/>
        </w:rPr>
        <w:t xml:space="preserve"> A </w:t>
      </w:r>
      <w:proofErr w:type="spellStart"/>
      <w:r w:rsidR="00880EAF" w:rsidRPr="00511A42">
        <w:rPr>
          <w:rFonts w:ascii="Times New Roman" w:hAnsi="Times New Roman"/>
          <w:i/>
          <w:sz w:val="25"/>
          <w:szCs w:val="25"/>
        </w:rPr>
        <w:t>được</w:t>
      </w:r>
      <w:proofErr w:type="spellEnd"/>
      <w:r w:rsidR="00880EAF"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880EAF" w:rsidRPr="00511A42">
        <w:rPr>
          <w:rFonts w:ascii="Times New Roman" w:hAnsi="Times New Roman"/>
          <w:i/>
          <w:sz w:val="25"/>
          <w:szCs w:val="25"/>
        </w:rPr>
        <w:t>nhận</w:t>
      </w:r>
      <w:proofErr w:type="spellEnd"/>
      <w:r w:rsidR="00880EAF"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880EAF" w:rsidRPr="00511A42">
        <w:rPr>
          <w:rFonts w:ascii="Times New Roman" w:hAnsi="Times New Roman"/>
          <w:i/>
          <w:sz w:val="25"/>
          <w:szCs w:val="25"/>
        </w:rPr>
        <w:t>thêm</w:t>
      </w:r>
      <w:proofErr w:type="spellEnd"/>
      <w:r w:rsidR="00880EAF" w:rsidRPr="00511A42">
        <w:rPr>
          <w:rFonts w:ascii="Times New Roman" w:hAnsi="Times New Roman"/>
          <w:i/>
          <w:sz w:val="25"/>
          <w:szCs w:val="25"/>
        </w:rPr>
        <w:t xml:space="preserve"> </w:t>
      </w:r>
      <w:r w:rsidR="00047064">
        <w:rPr>
          <w:rFonts w:ascii="Times New Roman" w:hAnsi="Times New Roman"/>
          <w:i/>
          <w:sz w:val="25"/>
          <w:szCs w:val="25"/>
        </w:rPr>
        <w:t>04</w:t>
      </w:r>
      <w:r w:rsidR="00660106"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660106" w:rsidRPr="00511A42">
        <w:rPr>
          <w:rFonts w:ascii="Times New Roman" w:hAnsi="Times New Roman"/>
          <w:i/>
          <w:sz w:val="25"/>
          <w:szCs w:val="25"/>
        </w:rPr>
        <w:t>cổ</w:t>
      </w:r>
      <w:proofErr w:type="spellEnd"/>
      <w:r w:rsidR="00660106"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660106" w:rsidRPr="00511A42">
        <w:rPr>
          <w:rFonts w:ascii="Times New Roman" w:hAnsi="Times New Roman"/>
          <w:i/>
          <w:sz w:val="25"/>
          <w:szCs w:val="25"/>
        </w:rPr>
        <w:t>phiếu</w:t>
      </w:r>
      <w:proofErr w:type="spellEnd"/>
      <w:r w:rsidR="00660106"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660106" w:rsidRPr="00511A42">
        <w:rPr>
          <w:rFonts w:ascii="Times New Roman" w:hAnsi="Times New Roman"/>
          <w:i/>
          <w:sz w:val="25"/>
          <w:szCs w:val="25"/>
        </w:rPr>
        <w:t>mới</w:t>
      </w:r>
      <w:proofErr w:type="spellEnd"/>
      <w:r w:rsidR="00660106" w:rsidRPr="00511A42">
        <w:rPr>
          <w:rFonts w:ascii="Times New Roman" w:hAnsi="Times New Roman"/>
          <w:i/>
          <w:sz w:val="25"/>
          <w:szCs w:val="25"/>
        </w:rPr>
        <w:t xml:space="preserve">. </w:t>
      </w:r>
      <w:proofErr w:type="spellStart"/>
      <w:r w:rsidR="00660106" w:rsidRPr="00511A42">
        <w:rPr>
          <w:rFonts w:ascii="Times New Roman" w:hAnsi="Times New Roman"/>
          <w:i/>
          <w:sz w:val="25"/>
          <w:szCs w:val="25"/>
        </w:rPr>
        <w:t>Số</w:t>
      </w:r>
      <w:proofErr w:type="spellEnd"/>
      <w:r w:rsidR="00660106"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7E559E" w:rsidRPr="00511A42">
        <w:rPr>
          <w:rFonts w:ascii="Times New Roman" w:hAnsi="Times New Roman"/>
          <w:i/>
          <w:sz w:val="25"/>
          <w:szCs w:val="25"/>
        </w:rPr>
        <w:t>phần</w:t>
      </w:r>
      <w:proofErr w:type="spellEnd"/>
      <w:r w:rsidR="007E559E"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7E559E" w:rsidRPr="00511A42">
        <w:rPr>
          <w:rFonts w:ascii="Times New Roman" w:hAnsi="Times New Roman"/>
          <w:i/>
          <w:sz w:val="25"/>
          <w:szCs w:val="25"/>
        </w:rPr>
        <w:t>thập</w:t>
      </w:r>
      <w:proofErr w:type="spellEnd"/>
      <w:r w:rsidR="007E559E"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7E559E" w:rsidRPr="00511A42">
        <w:rPr>
          <w:rFonts w:ascii="Times New Roman" w:hAnsi="Times New Roman"/>
          <w:i/>
          <w:sz w:val="25"/>
          <w:szCs w:val="25"/>
        </w:rPr>
        <w:t>phân</w:t>
      </w:r>
      <w:proofErr w:type="spellEnd"/>
      <w:r w:rsidR="007E559E"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7E559E" w:rsidRPr="00511A42">
        <w:rPr>
          <w:rFonts w:ascii="Times New Roman" w:hAnsi="Times New Roman"/>
          <w:i/>
          <w:sz w:val="25"/>
          <w:szCs w:val="25"/>
        </w:rPr>
        <w:t>là</w:t>
      </w:r>
      <w:proofErr w:type="spellEnd"/>
      <w:r w:rsidR="00660106" w:rsidRPr="00511A42">
        <w:rPr>
          <w:rFonts w:ascii="Times New Roman" w:hAnsi="Times New Roman"/>
          <w:i/>
          <w:sz w:val="25"/>
          <w:szCs w:val="25"/>
        </w:rPr>
        <w:t xml:space="preserve"> 0,</w:t>
      </w:r>
      <w:r w:rsidR="00047064">
        <w:rPr>
          <w:rFonts w:ascii="Times New Roman" w:hAnsi="Times New Roman"/>
          <w:i/>
          <w:sz w:val="25"/>
          <w:szCs w:val="25"/>
        </w:rPr>
        <w:t>4</w:t>
      </w:r>
      <w:r w:rsidR="00880EAF"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880EAF" w:rsidRPr="00511A42">
        <w:rPr>
          <w:rFonts w:ascii="Times New Roman" w:hAnsi="Times New Roman"/>
          <w:i/>
          <w:sz w:val="25"/>
          <w:szCs w:val="25"/>
        </w:rPr>
        <w:t>c</w:t>
      </w:r>
      <w:r w:rsidR="00660106" w:rsidRPr="00511A42">
        <w:rPr>
          <w:rFonts w:ascii="Times New Roman" w:hAnsi="Times New Roman"/>
          <w:i/>
          <w:sz w:val="25"/>
          <w:szCs w:val="25"/>
        </w:rPr>
        <w:t>ổ</w:t>
      </w:r>
      <w:proofErr w:type="spellEnd"/>
      <w:r w:rsidR="00660106"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660106" w:rsidRPr="00511A42">
        <w:rPr>
          <w:rFonts w:ascii="Times New Roman" w:hAnsi="Times New Roman"/>
          <w:i/>
          <w:sz w:val="25"/>
          <w:szCs w:val="25"/>
        </w:rPr>
        <w:t>phiếu</w:t>
      </w:r>
      <w:proofErr w:type="spellEnd"/>
      <w:r w:rsidR="00660106"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660106" w:rsidRPr="00511A42">
        <w:rPr>
          <w:rFonts w:ascii="Times New Roman" w:hAnsi="Times New Roman"/>
          <w:i/>
          <w:sz w:val="25"/>
          <w:szCs w:val="25"/>
        </w:rPr>
        <w:t>sẽ</w:t>
      </w:r>
      <w:proofErr w:type="spellEnd"/>
      <w:r w:rsidR="00660106"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660106" w:rsidRPr="00511A42">
        <w:rPr>
          <w:rFonts w:ascii="Times New Roman" w:hAnsi="Times New Roman"/>
          <w:i/>
          <w:sz w:val="25"/>
          <w:szCs w:val="25"/>
        </w:rPr>
        <w:t>bị</w:t>
      </w:r>
      <w:proofErr w:type="spellEnd"/>
      <w:r w:rsidR="00660106"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660106" w:rsidRPr="00511A42">
        <w:rPr>
          <w:rFonts w:ascii="Times New Roman" w:hAnsi="Times New Roman"/>
          <w:i/>
          <w:sz w:val="25"/>
          <w:szCs w:val="25"/>
        </w:rPr>
        <w:t>hủy</w:t>
      </w:r>
      <w:proofErr w:type="spellEnd"/>
      <w:r w:rsidR="00660106"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660106" w:rsidRPr="00511A42">
        <w:rPr>
          <w:rFonts w:ascii="Times New Roman" w:hAnsi="Times New Roman"/>
          <w:i/>
          <w:sz w:val="25"/>
          <w:szCs w:val="25"/>
        </w:rPr>
        <w:t>bỏ</w:t>
      </w:r>
      <w:proofErr w:type="spellEnd"/>
      <w:r w:rsidR="00660106" w:rsidRPr="00511A42">
        <w:rPr>
          <w:rFonts w:ascii="Times New Roman" w:hAnsi="Times New Roman"/>
          <w:i/>
          <w:sz w:val="25"/>
          <w:szCs w:val="25"/>
        </w:rPr>
        <w:t>.</w:t>
      </w:r>
    </w:p>
    <w:p w:rsidR="00A301A2" w:rsidRDefault="00036163" w:rsidP="00511A42">
      <w:pPr>
        <w:pStyle w:val="BodyTextIndent"/>
        <w:numPr>
          <w:ilvl w:val="0"/>
          <w:numId w:val="2"/>
        </w:numPr>
        <w:tabs>
          <w:tab w:val="left" w:pos="426"/>
        </w:tabs>
        <w:suppressAutoHyphens/>
        <w:spacing w:before="80" w:after="0" w:line="360" w:lineRule="atLeast"/>
        <w:ind w:left="426" w:hanging="426"/>
        <w:jc w:val="both"/>
        <w:rPr>
          <w:rFonts w:ascii="Times New Roman" w:hAnsi="Times New Roman"/>
          <w:sz w:val="25"/>
          <w:szCs w:val="25"/>
        </w:rPr>
      </w:pPr>
      <w:proofErr w:type="spellStart"/>
      <w:r w:rsidRPr="00511A42">
        <w:rPr>
          <w:rFonts w:ascii="Times New Roman" w:hAnsi="Times New Roman"/>
          <w:b/>
          <w:sz w:val="25"/>
          <w:szCs w:val="25"/>
        </w:rPr>
        <w:t>Nguồn</w:t>
      </w:r>
      <w:proofErr w:type="spellEnd"/>
      <w:r w:rsidRPr="00511A42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/>
          <w:sz w:val="25"/>
          <w:szCs w:val="25"/>
        </w:rPr>
        <w:t>vốn</w:t>
      </w:r>
      <w:proofErr w:type="spellEnd"/>
      <w:r w:rsidR="008718B9" w:rsidRPr="00511A42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="008718B9" w:rsidRPr="00511A42">
        <w:rPr>
          <w:rFonts w:ascii="Times New Roman" w:hAnsi="Times New Roman"/>
          <w:b/>
          <w:sz w:val="25"/>
          <w:szCs w:val="25"/>
        </w:rPr>
        <w:t>phát</w:t>
      </w:r>
      <w:proofErr w:type="spellEnd"/>
      <w:r w:rsidR="008718B9" w:rsidRPr="00511A42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proofErr w:type="gramStart"/>
      <w:r w:rsidR="008718B9" w:rsidRPr="00511A42">
        <w:rPr>
          <w:rFonts w:ascii="Times New Roman" w:hAnsi="Times New Roman"/>
          <w:b/>
          <w:sz w:val="25"/>
          <w:szCs w:val="25"/>
        </w:rPr>
        <w:t>hành</w:t>
      </w:r>
      <w:proofErr w:type="spellEnd"/>
      <w:r w:rsidR="00886526">
        <w:rPr>
          <w:rFonts w:ascii="Times New Roman" w:hAnsi="Times New Roman"/>
          <w:b/>
          <w:sz w:val="25"/>
          <w:szCs w:val="25"/>
        </w:rPr>
        <w:t xml:space="preserve"> </w:t>
      </w:r>
      <w:r w:rsidRPr="00511A42">
        <w:rPr>
          <w:rFonts w:ascii="Times New Roman" w:hAnsi="Times New Roman"/>
          <w:b/>
          <w:sz w:val="25"/>
          <w:szCs w:val="25"/>
        </w:rPr>
        <w:t>:</w:t>
      </w:r>
      <w:proofErr w:type="gramEnd"/>
      <w:r w:rsidRPr="00511A42">
        <w:rPr>
          <w:rFonts w:ascii="Times New Roman" w:hAnsi="Times New Roman"/>
          <w:sz w:val="25"/>
          <w:szCs w:val="25"/>
        </w:rPr>
        <w:t xml:space="preserve"> </w:t>
      </w:r>
    </w:p>
    <w:p w:rsidR="00A301A2" w:rsidRDefault="00A301A2" w:rsidP="00A301A2">
      <w:pPr>
        <w:pStyle w:val="BodyTextIndent"/>
        <w:numPr>
          <w:ilvl w:val="0"/>
          <w:numId w:val="6"/>
        </w:numPr>
        <w:tabs>
          <w:tab w:val="left" w:pos="426"/>
        </w:tabs>
        <w:suppressAutoHyphens/>
        <w:spacing w:before="80" w:after="0" w:line="360" w:lineRule="atLeast"/>
        <w:jc w:val="both"/>
        <w:rPr>
          <w:rFonts w:ascii="Times New Roman" w:hAnsi="Times New Roman"/>
          <w:sz w:val="25"/>
          <w:szCs w:val="25"/>
        </w:rPr>
      </w:pPr>
      <w:proofErr w:type="spellStart"/>
      <w:r>
        <w:rPr>
          <w:rFonts w:ascii="Times New Roman" w:hAnsi="Times New Roman"/>
          <w:sz w:val="25"/>
          <w:szCs w:val="25"/>
        </w:rPr>
        <w:t>Th</w:t>
      </w:r>
      <w:r w:rsidRPr="00A301A2">
        <w:rPr>
          <w:rFonts w:ascii="Times New Roman" w:hAnsi="Times New Roman"/>
          <w:sz w:val="25"/>
          <w:szCs w:val="25"/>
        </w:rPr>
        <w:t>ặ</w:t>
      </w:r>
      <w:r>
        <w:rPr>
          <w:rFonts w:ascii="Times New Roman" w:hAnsi="Times New Roman"/>
          <w:sz w:val="25"/>
          <w:szCs w:val="25"/>
        </w:rPr>
        <w:t>ng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d</w:t>
      </w:r>
      <w:r w:rsidRPr="00A301A2">
        <w:rPr>
          <w:rFonts w:ascii="Times New Roman" w:hAnsi="Times New Roman"/>
          <w:sz w:val="25"/>
          <w:szCs w:val="25"/>
        </w:rPr>
        <w:t>ư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v</w:t>
      </w:r>
      <w:r w:rsidRPr="00A301A2">
        <w:rPr>
          <w:rFonts w:ascii="Times New Roman" w:hAnsi="Times New Roman"/>
          <w:sz w:val="25"/>
          <w:szCs w:val="25"/>
        </w:rPr>
        <w:t>ố</w:t>
      </w:r>
      <w:r>
        <w:rPr>
          <w:rFonts w:ascii="Times New Roman" w:hAnsi="Times New Roman"/>
          <w:sz w:val="25"/>
          <w:szCs w:val="25"/>
        </w:rPr>
        <w:t>n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c</w:t>
      </w:r>
      <w:r w:rsidRPr="00A301A2">
        <w:rPr>
          <w:rFonts w:ascii="Times New Roman" w:hAnsi="Times New Roman"/>
          <w:sz w:val="25"/>
          <w:szCs w:val="25"/>
        </w:rPr>
        <w:t>ổ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5"/>
          <w:szCs w:val="25"/>
        </w:rPr>
        <w:t>ph</w:t>
      </w:r>
      <w:r w:rsidRPr="00A301A2">
        <w:rPr>
          <w:rFonts w:ascii="Times New Roman" w:hAnsi="Times New Roman"/>
          <w:sz w:val="25"/>
          <w:szCs w:val="25"/>
        </w:rPr>
        <w:t>ầ</w:t>
      </w:r>
      <w:r>
        <w:rPr>
          <w:rFonts w:ascii="Times New Roman" w:hAnsi="Times New Roman"/>
          <w:sz w:val="25"/>
          <w:szCs w:val="25"/>
        </w:rPr>
        <w:t>n</w:t>
      </w:r>
      <w:proofErr w:type="spellEnd"/>
      <w:r>
        <w:rPr>
          <w:rFonts w:ascii="Times New Roman" w:hAnsi="Times New Roman"/>
          <w:sz w:val="25"/>
          <w:szCs w:val="25"/>
        </w:rPr>
        <w:t xml:space="preserve"> :</w:t>
      </w:r>
      <w:proofErr w:type="gramEnd"/>
      <w:r>
        <w:rPr>
          <w:rFonts w:ascii="Times New Roman" w:hAnsi="Times New Roman"/>
          <w:sz w:val="25"/>
          <w:szCs w:val="25"/>
        </w:rPr>
        <w:tab/>
        <w:t>18.137.388.000</w:t>
      </w:r>
    </w:p>
    <w:p w:rsidR="00036163" w:rsidRDefault="00A50AC3" w:rsidP="00A301A2">
      <w:pPr>
        <w:pStyle w:val="BodyTextIndent"/>
        <w:numPr>
          <w:ilvl w:val="0"/>
          <w:numId w:val="6"/>
        </w:numPr>
        <w:tabs>
          <w:tab w:val="left" w:pos="426"/>
        </w:tabs>
        <w:suppressAutoHyphens/>
        <w:spacing w:before="80" w:after="0" w:line="360" w:lineRule="atLeast"/>
        <w:jc w:val="both"/>
        <w:rPr>
          <w:rFonts w:ascii="Times New Roman" w:hAnsi="Times New Roman"/>
          <w:sz w:val="25"/>
          <w:szCs w:val="25"/>
        </w:rPr>
      </w:pPr>
      <w:proofErr w:type="spellStart"/>
      <w:r w:rsidRPr="00511A42">
        <w:rPr>
          <w:rFonts w:ascii="Times New Roman" w:hAnsi="Times New Roman"/>
          <w:sz w:val="25"/>
          <w:szCs w:val="25"/>
        </w:rPr>
        <w:t>Quỹ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đầu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tư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phát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proofErr w:type="gramStart"/>
      <w:r w:rsidRPr="00511A42">
        <w:rPr>
          <w:rFonts w:ascii="Times New Roman" w:hAnsi="Times New Roman"/>
          <w:sz w:val="25"/>
          <w:szCs w:val="25"/>
        </w:rPr>
        <w:t>triển</w:t>
      </w:r>
      <w:proofErr w:type="spellEnd"/>
      <w:r w:rsidR="00660106" w:rsidRPr="00511A42">
        <w:rPr>
          <w:rFonts w:ascii="Times New Roman" w:hAnsi="Times New Roman"/>
          <w:sz w:val="25"/>
          <w:szCs w:val="25"/>
        </w:rPr>
        <w:t xml:space="preserve"> </w:t>
      </w:r>
      <w:r w:rsidR="00A301A2">
        <w:rPr>
          <w:rFonts w:ascii="Times New Roman" w:hAnsi="Times New Roman"/>
          <w:sz w:val="25"/>
          <w:szCs w:val="25"/>
        </w:rPr>
        <w:t>:</w:t>
      </w:r>
      <w:proofErr w:type="gramEnd"/>
      <w:r w:rsidR="00A301A2">
        <w:rPr>
          <w:rFonts w:ascii="Times New Roman" w:hAnsi="Times New Roman"/>
          <w:sz w:val="25"/>
          <w:szCs w:val="25"/>
        </w:rPr>
        <w:tab/>
      </w:r>
      <w:r w:rsidR="00047064">
        <w:rPr>
          <w:rFonts w:ascii="Times New Roman" w:hAnsi="Times New Roman"/>
          <w:sz w:val="25"/>
          <w:szCs w:val="25"/>
        </w:rPr>
        <w:t>18</w:t>
      </w:r>
      <w:r w:rsidR="00A301A2">
        <w:rPr>
          <w:rFonts w:ascii="Times New Roman" w:hAnsi="Times New Roman"/>
          <w:sz w:val="25"/>
          <w:szCs w:val="25"/>
        </w:rPr>
        <w:t>.</w:t>
      </w:r>
      <w:r w:rsidR="00047064">
        <w:rPr>
          <w:rFonts w:ascii="Times New Roman" w:hAnsi="Times New Roman"/>
          <w:sz w:val="25"/>
          <w:szCs w:val="25"/>
        </w:rPr>
        <w:t>295</w:t>
      </w:r>
      <w:r w:rsidR="00A301A2">
        <w:rPr>
          <w:rFonts w:ascii="Times New Roman" w:hAnsi="Times New Roman"/>
          <w:sz w:val="25"/>
          <w:szCs w:val="25"/>
        </w:rPr>
        <w:t>.</w:t>
      </w:r>
      <w:r w:rsidR="00047064">
        <w:rPr>
          <w:rFonts w:ascii="Times New Roman" w:hAnsi="Times New Roman"/>
          <w:sz w:val="25"/>
          <w:szCs w:val="25"/>
        </w:rPr>
        <w:t>722</w:t>
      </w:r>
      <w:r w:rsidR="00A301A2">
        <w:rPr>
          <w:rFonts w:ascii="Times New Roman" w:hAnsi="Times New Roman"/>
          <w:sz w:val="25"/>
          <w:szCs w:val="25"/>
        </w:rPr>
        <w:t>.000</w:t>
      </w:r>
    </w:p>
    <w:p w:rsidR="00A301A2" w:rsidRPr="00511A42" w:rsidRDefault="00A301A2" w:rsidP="00A301A2">
      <w:pPr>
        <w:pStyle w:val="BodyTextIndent"/>
        <w:tabs>
          <w:tab w:val="left" w:pos="426"/>
        </w:tabs>
        <w:suppressAutoHyphens/>
        <w:spacing w:before="80" w:after="0" w:line="360" w:lineRule="atLeast"/>
        <w:ind w:left="786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Theo</w:t>
      </w:r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Báo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cáo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tài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chính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năm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2020 </w:t>
      </w:r>
      <w:proofErr w:type="spellStart"/>
      <w:r w:rsidRPr="00511A42">
        <w:rPr>
          <w:rFonts w:ascii="Times New Roman" w:hAnsi="Times New Roman"/>
          <w:sz w:val="25"/>
          <w:szCs w:val="25"/>
        </w:rPr>
        <w:t>đã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được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kiểm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toán</w:t>
      </w:r>
      <w:proofErr w:type="spellEnd"/>
    </w:p>
    <w:p w:rsidR="00523BE3" w:rsidRPr="00511A42" w:rsidRDefault="00523BE3" w:rsidP="00511A42">
      <w:pPr>
        <w:pStyle w:val="BodyTextIndent"/>
        <w:numPr>
          <w:ilvl w:val="0"/>
          <w:numId w:val="2"/>
        </w:numPr>
        <w:tabs>
          <w:tab w:val="left" w:pos="426"/>
        </w:tabs>
        <w:suppressAutoHyphens/>
        <w:spacing w:before="80" w:after="0" w:line="360" w:lineRule="atLeast"/>
        <w:ind w:left="426" w:hanging="426"/>
        <w:jc w:val="both"/>
        <w:rPr>
          <w:rFonts w:ascii="Times New Roman" w:hAnsi="Times New Roman"/>
          <w:sz w:val="25"/>
          <w:szCs w:val="25"/>
        </w:rPr>
      </w:pPr>
      <w:proofErr w:type="spellStart"/>
      <w:r w:rsidRPr="00511A42">
        <w:rPr>
          <w:rFonts w:ascii="Times New Roman" w:hAnsi="Times New Roman"/>
          <w:b/>
          <w:sz w:val="25"/>
          <w:szCs w:val="25"/>
        </w:rPr>
        <w:t>Phương</w:t>
      </w:r>
      <w:proofErr w:type="spellEnd"/>
      <w:r w:rsidRPr="00511A42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/>
          <w:sz w:val="25"/>
          <w:szCs w:val="25"/>
        </w:rPr>
        <w:t>thức</w:t>
      </w:r>
      <w:proofErr w:type="spellEnd"/>
      <w:r w:rsidRPr="00511A42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/>
          <w:sz w:val="25"/>
          <w:szCs w:val="25"/>
        </w:rPr>
        <w:t>phát</w:t>
      </w:r>
      <w:proofErr w:type="spellEnd"/>
      <w:r w:rsidRPr="00511A42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proofErr w:type="gramStart"/>
      <w:r w:rsidRPr="00511A42">
        <w:rPr>
          <w:rFonts w:ascii="Times New Roman" w:hAnsi="Times New Roman"/>
          <w:b/>
          <w:sz w:val="25"/>
          <w:szCs w:val="25"/>
        </w:rPr>
        <w:t>hành</w:t>
      </w:r>
      <w:proofErr w:type="spellEnd"/>
      <w:r w:rsidR="00886526">
        <w:rPr>
          <w:rFonts w:ascii="Times New Roman" w:hAnsi="Times New Roman"/>
          <w:b/>
          <w:sz w:val="25"/>
          <w:szCs w:val="25"/>
        </w:rPr>
        <w:t xml:space="preserve"> </w:t>
      </w:r>
      <w:r w:rsidRPr="00511A42">
        <w:rPr>
          <w:rFonts w:ascii="Times New Roman" w:hAnsi="Times New Roman"/>
          <w:b/>
          <w:sz w:val="25"/>
          <w:szCs w:val="25"/>
        </w:rPr>
        <w:t>:</w:t>
      </w:r>
      <w:proofErr w:type="gramEnd"/>
      <w:r w:rsidRPr="00511A42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Cổ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phiếu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phát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hành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cho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cổ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đông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hiện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hữu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sẽ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được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phân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phối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theo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phương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thức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thực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hiện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quyền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. </w:t>
      </w:r>
    </w:p>
    <w:p w:rsidR="00523BE3" w:rsidRPr="00511A42" w:rsidRDefault="00523BE3" w:rsidP="00511A42">
      <w:pPr>
        <w:pStyle w:val="BodyTextIndent"/>
        <w:numPr>
          <w:ilvl w:val="0"/>
          <w:numId w:val="2"/>
        </w:numPr>
        <w:tabs>
          <w:tab w:val="left" w:pos="426"/>
        </w:tabs>
        <w:suppressAutoHyphens/>
        <w:spacing w:before="80" w:after="0" w:line="360" w:lineRule="atLeast"/>
        <w:ind w:left="426" w:hanging="426"/>
        <w:jc w:val="both"/>
        <w:rPr>
          <w:rFonts w:ascii="Times New Roman" w:hAnsi="Times New Roman"/>
          <w:sz w:val="25"/>
          <w:szCs w:val="25"/>
        </w:rPr>
      </w:pPr>
      <w:proofErr w:type="spellStart"/>
      <w:r w:rsidRPr="00511A42">
        <w:rPr>
          <w:rFonts w:ascii="Times New Roman" w:hAnsi="Times New Roman"/>
          <w:b/>
          <w:sz w:val="25"/>
          <w:szCs w:val="25"/>
        </w:rPr>
        <w:t>Mục</w:t>
      </w:r>
      <w:proofErr w:type="spellEnd"/>
      <w:r w:rsidRPr="00511A42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/>
          <w:sz w:val="25"/>
          <w:szCs w:val="25"/>
        </w:rPr>
        <w:t>đích</w:t>
      </w:r>
      <w:proofErr w:type="spellEnd"/>
      <w:r w:rsidRPr="00511A42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/>
          <w:sz w:val="25"/>
          <w:szCs w:val="25"/>
        </w:rPr>
        <w:t>phát</w:t>
      </w:r>
      <w:proofErr w:type="spellEnd"/>
      <w:r w:rsidRPr="00511A42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proofErr w:type="gramStart"/>
      <w:r w:rsidRPr="00511A42">
        <w:rPr>
          <w:rFonts w:ascii="Times New Roman" w:hAnsi="Times New Roman"/>
          <w:b/>
          <w:sz w:val="25"/>
          <w:szCs w:val="25"/>
        </w:rPr>
        <w:t>hành</w:t>
      </w:r>
      <w:proofErr w:type="spellEnd"/>
      <w:r w:rsidR="00886526">
        <w:rPr>
          <w:rFonts w:ascii="Times New Roman" w:hAnsi="Times New Roman"/>
          <w:b/>
          <w:sz w:val="25"/>
          <w:szCs w:val="25"/>
        </w:rPr>
        <w:t xml:space="preserve"> </w:t>
      </w:r>
      <w:r w:rsidRPr="00511A42">
        <w:rPr>
          <w:rFonts w:ascii="Times New Roman" w:hAnsi="Times New Roman"/>
          <w:b/>
          <w:sz w:val="25"/>
          <w:szCs w:val="25"/>
        </w:rPr>
        <w:t>:</w:t>
      </w:r>
      <w:proofErr w:type="gram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nhằm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tăng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vốn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điều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lệ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phục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vụ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cho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nhu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cầu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phát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triển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sản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xuất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kinh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doanh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của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công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ty.</w:t>
      </w:r>
    </w:p>
    <w:p w:rsidR="00523BE3" w:rsidRPr="00511A42" w:rsidRDefault="00523BE3" w:rsidP="00511A42">
      <w:pPr>
        <w:pStyle w:val="BodyTextIndent"/>
        <w:numPr>
          <w:ilvl w:val="0"/>
          <w:numId w:val="2"/>
        </w:numPr>
        <w:tabs>
          <w:tab w:val="left" w:pos="426"/>
        </w:tabs>
        <w:suppressAutoHyphens/>
        <w:spacing w:before="80" w:after="0" w:line="360" w:lineRule="atLeast"/>
        <w:ind w:left="426" w:hanging="426"/>
        <w:jc w:val="both"/>
        <w:rPr>
          <w:rFonts w:ascii="Times New Roman" w:hAnsi="Times New Roman"/>
          <w:b/>
          <w:sz w:val="25"/>
          <w:szCs w:val="25"/>
        </w:rPr>
      </w:pPr>
      <w:proofErr w:type="spellStart"/>
      <w:r w:rsidRPr="00511A42">
        <w:rPr>
          <w:rFonts w:ascii="Times New Roman" w:hAnsi="Times New Roman"/>
          <w:b/>
          <w:sz w:val="25"/>
          <w:szCs w:val="25"/>
        </w:rPr>
        <w:t>Điều</w:t>
      </w:r>
      <w:proofErr w:type="spellEnd"/>
      <w:r w:rsidRPr="00511A42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/>
          <w:sz w:val="25"/>
          <w:szCs w:val="25"/>
        </w:rPr>
        <w:t>khoản</w:t>
      </w:r>
      <w:proofErr w:type="spellEnd"/>
      <w:r w:rsidRPr="00511A42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/>
          <w:sz w:val="25"/>
          <w:szCs w:val="25"/>
        </w:rPr>
        <w:t>chuyển</w:t>
      </w:r>
      <w:proofErr w:type="spellEnd"/>
      <w:r w:rsidRPr="00511A42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proofErr w:type="gramStart"/>
      <w:r w:rsidRPr="00511A42">
        <w:rPr>
          <w:rFonts w:ascii="Times New Roman" w:hAnsi="Times New Roman"/>
          <w:b/>
          <w:sz w:val="25"/>
          <w:szCs w:val="25"/>
        </w:rPr>
        <w:t>nhượng</w:t>
      </w:r>
      <w:proofErr w:type="spellEnd"/>
      <w:r w:rsidR="00886526">
        <w:rPr>
          <w:rFonts w:ascii="Times New Roman" w:hAnsi="Times New Roman"/>
          <w:b/>
          <w:sz w:val="25"/>
          <w:szCs w:val="25"/>
        </w:rPr>
        <w:t xml:space="preserve"> </w:t>
      </w:r>
      <w:r w:rsidRPr="00511A42">
        <w:rPr>
          <w:rFonts w:ascii="Times New Roman" w:hAnsi="Times New Roman"/>
          <w:b/>
          <w:sz w:val="25"/>
          <w:szCs w:val="25"/>
        </w:rPr>
        <w:t>:</w:t>
      </w:r>
      <w:proofErr w:type="gramEnd"/>
    </w:p>
    <w:p w:rsidR="00523BE3" w:rsidRPr="00511A42" w:rsidRDefault="00523BE3" w:rsidP="00511A42">
      <w:pPr>
        <w:pStyle w:val="BodyTextIndent"/>
        <w:numPr>
          <w:ilvl w:val="0"/>
          <w:numId w:val="15"/>
        </w:numPr>
        <w:suppressAutoHyphens/>
        <w:spacing w:before="80" w:after="0" w:line="360" w:lineRule="atLeast"/>
        <w:ind w:left="851" w:hanging="426"/>
        <w:jc w:val="both"/>
        <w:rPr>
          <w:rFonts w:ascii="Times New Roman" w:hAnsi="Times New Roman"/>
          <w:i/>
          <w:sz w:val="25"/>
          <w:szCs w:val="25"/>
        </w:rPr>
      </w:pPr>
      <w:proofErr w:type="spellStart"/>
      <w:r w:rsidRPr="00511A42">
        <w:rPr>
          <w:rFonts w:ascii="Times New Roman" w:hAnsi="Times New Roman"/>
          <w:i/>
          <w:sz w:val="25"/>
          <w:szCs w:val="25"/>
        </w:rPr>
        <w:t>Quyền</w:t>
      </w:r>
      <w:proofErr w:type="spellEnd"/>
      <w:r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i/>
          <w:sz w:val="25"/>
          <w:szCs w:val="25"/>
        </w:rPr>
        <w:t>nhận</w:t>
      </w:r>
      <w:proofErr w:type="spellEnd"/>
      <w:r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i/>
          <w:sz w:val="25"/>
          <w:szCs w:val="25"/>
        </w:rPr>
        <w:t>cổ</w:t>
      </w:r>
      <w:proofErr w:type="spellEnd"/>
      <w:r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i/>
          <w:sz w:val="25"/>
          <w:szCs w:val="25"/>
        </w:rPr>
        <w:t>phiếu</w:t>
      </w:r>
      <w:proofErr w:type="spellEnd"/>
      <w:r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i/>
          <w:sz w:val="25"/>
          <w:szCs w:val="25"/>
        </w:rPr>
        <w:t>phát</w:t>
      </w:r>
      <w:proofErr w:type="spellEnd"/>
      <w:r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i/>
          <w:sz w:val="25"/>
          <w:szCs w:val="25"/>
        </w:rPr>
        <w:t>hành</w:t>
      </w:r>
      <w:proofErr w:type="spellEnd"/>
      <w:r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i/>
          <w:sz w:val="25"/>
          <w:szCs w:val="25"/>
        </w:rPr>
        <w:t>thêm</w:t>
      </w:r>
      <w:proofErr w:type="spellEnd"/>
      <w:r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i/>
          <w:sz w:val="25"/>
          <w:szCs w:val="25"/>
        </w:rPr>
        <w:t>từ</w:t>
      </w:r>
      <w:proofErr w:type="spellEnd"/>
      <w:r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i/>
          <w:sz w:val="25"/>
          <w:szCs w:val="25"/>
        </w:rPr>
        <w:t>nguồn</w:t>
      </w:r>
      <w:proofErr w:type="spellEnd"/>
      <w:r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i/>
          <w:sz w:val="25"/>
          <w:szCs w:val="25"/>
        </w:rPr>
        <w:t>vốn</w:t>
      </w:r>
      <w:proofErr w:type="spellEnd"/>
      <w:r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i/>
          <w:sz w:val="25"/>
          <w:szCs w:val="25"/>
        </w:rPr>
        <w:t>chủ</w:t>
      </w:r>
      <w:proofErr w:type="spellEnd"/>
      <w:r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i/>
          <w:sz w:val="25"/>
          <w:szCs w:val="25"/>
        </w:rPr>
        <w:t>sở</w:t>
      </w:r>
      <w:proofErr w:type="spellEnd"/>
      <w:r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i/>
          <w:sz w:val="25"/>
          <w:szCs w:val="25"/>
        </w:rPr>
        <w:t>hữu</w:t>
      </w:r>
      <w:proofErr w:type="spellEnd"/>
      <w:r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i/>
          <w:sz w:val="25"/>
          <w:szCs w:val="25"/>
        </w:rPr>
        <w:t>không</w:t>
      </w:r>
      <w:proofErr w:type="spellEnd"/>
      <w:r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i/>
          <w:sz w:val="25"/>
          <w:szCs w:val="25"/>
        </w:rPr>
        <w:t>được</w:t>
      </w:r>
      <w:proofErr w:type="spellEnd"/>
      <w:r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i/>
          <w:sz w:val="25"/>
          <w:szCs w:val="25"/>
        </w:rPr>
        <w:t>phép</w:t>
      </w:r>
      <w:proofErr w:type="spellEnd"/>
      <w:r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i/>
          <w:sz w:val="25"/>
          <w:szCs w:val="25"/>
        </w:rPr>
        <w:t>chuyển</w:t>
      </w:r>
      <w:proofErr w:type="spellEnd"/>
      <w:r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i/>
          <w:sz w:val="25"/>
          <w:szCs w:val="25"/>
        </w:rPr>
        <w:t>nhượng</w:t>
      </w:r>
      <w:proofErr w:type="spellEnd"/>
      <w:r w:rsidRPr="00511A42">
        <w:rPr>
          <w:rFonts w:ascii="Times New Roman" w:hAnsi="Times New Roman"/>
          <w:i/>
          <w:sz w:val="25"/>
          <w:szCs w:val="25"/>
        </w:rPr>
        <w:t>.</w:t>
      </w:r>
    </w:p>
    <w:p w:rsidR="00523BE3" w:rsidRPr="00511A42" w:rsidRDefault="00523BE3" w:rsidP="00511A42">
      <w:pPr>
        <w:pStyle w:val="BodyTextIndent"/>
        <w:numPr>
          <w:ilvl w:val="0"/>
          <w:numId w:val="15"/>
        </w:numPr>
        <w:suppressAutoHyphens/>
        <w:spacing w:before="80" w:after="0" w:line="360" w:lineRule="atLeast"/>
        <w:ind w:left="851" w:hanging="426"/>
        <w:jc w:val="both"/>
        <w:rPr>
          <w:rFonts w:ascii="Times New Roman" w:hAnsi="Times New Roman"/>
          <w:i/>
          <w:sz w:val="25"/>
          <w:szCs w:val="25"/>
        </w:rPr>
      </w:pPr>
      <w:proofErr w:type="spellStart"/>
      <w:r w:rsidRPr="00511A42">
        <w:rPr>
          <w:rFonts w:ascii="Times New Roman" w:hAnsi="Times New Roman"/>
          <w:i/>
          <w:sz w:val="25"/>
          <w:szCs w:val="25"/>
        </w:rPr>
        <w:lastRenderedPageBreak/>
        <w:t>Cổ</w:t>
      </w:r>
      <w:proofErr w:type="spellEnd"/>
      <w:r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i/>
          <w:sz w:val="25"/>
          <w:szCs w:val="25"/>
        </w:rPr>
        <w:t>phiếu</w:t>
      </w:r>
      <w:proofErr w:type="spellEnd"/>
      <w:r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i/>
          <w:sz w:val="25"/>
          <w:szCs w:val="25"/>
        </w:rPr>
        <w:t>phát</w:t>
      </w:r>
      <w:proofErr w:type="spellEnd"/>
      <w:r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i/>
          <w:sz w:val="25"/>
          <w:szCs w:val="25"/>
        </w:rPr>
        <w:t>hành</w:t>
      </w:r>
      <w:proofErr w:type="spellEnd"/>
      <w:r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i/>
          <w:sz w:val="25"/>
          <w:szCs w:val="25"/>
        </w:rPr>
        <w:t>thêm</w:t>
      </w:r>
      <w:proofErr w:type="spellEnd"/>
      <w:r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i/>
          <w:sz w:val="25"/>
          <w:szCs w:val="25"/>
        </w:rPr>
        <w:t>bằng</w:t>
      </w:r>
      <w:proofErr w:type="spellEnd"/>
      <w:r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i/>
          <w:sz w:val="25"/>
          <w:szCs w:val="25"/>
        </w:rPr>
        <w:t>hình</w:t>
      </w:r>
      <w:proofErr w:type="spellEnd"/>
      <w:r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i/>
          <w:sz w:val="25"/>
          <w:szCs w:val="25"/>
        </w:rPr>
        <w:t>thức</w:t>
      </w:r>
      <w:proofErr w:type="spellEnd"/>
      <w:r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i/>
          <w:sz w:val="25"/>
          <w:szCs w:val="25"/>
        </w:rPr>
        <w:t>tăng</w:t>
      </w:r>
      <w:proofErr w:type="spellEnd"/>
      <w:r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i/>
          <w:sz w:val="25"/>
          <w:szCs w:val="25"/>
        </w:rPr>
        <w:t>vốn</w:t>
      </w:r>
      <w:proofErr w:type="spellEnd"/>
      <w:r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i/>
          <w:sz w:val="25"/>
          <w:szCs w:val="25"/>
        </w:rPr>
        <w:t>cổ</w:t>
      </w:r>
      <w:proofErr w:type="spellEnd"/>
      <w:r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i/>
          <w:sz w:val="25"/>
          <w:szCs w:val="25"/>
        </w:rPr>
        <w:t>phần</w:t>
      </w:r>
      <w:proofErr w:type="spellEnd"/>
      <w:r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i/>
          <w:sz w:val="25"/>
          <w:szCs w:val="25"/>
        </w:rPr>
        <w:t>từ</w:t>
      </w:r>
      <w:proofErr w:type="spellEnd"/>
      <w:r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i/>
          <w:sz w:val="25"/>
          <w:szCs w:val="25"/>
        </w:rPr>
        <w:t>nguồn</w:t>
      </w:r>
      <w:proofErr w:type="spellEnd"/>
      <w:r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i/>
          <w:sz w:val="25"/>
          <w:szCs w:val="25"/>
        </w:rPr>
        <w:t>vốn</w:t>
      </w:r>
      <w:proofErr w:type="spellEnd"/>
      <w:r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i/>
          <w:sz w:val="25"/>
          <w:szCs w:val="25"/>
        </w:rPr>
        <w:t>chủ</w:t>
      </w:r>
      <w:proofErr w:type="spellEnd"/>
      <w:r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i/>
          <w:sz w:val="25"/>
          <w:szCs w:val="25"/>
        </w:rPr>
        <w:t>sở</w:t>
      </w:r>
      <w:proofErr w:type="spellEnd"/>
      <w:r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i/>
          <w:sz w:val="25"/>
          <w:szCs w:val="25"/>
        </w:rPr>
        <w:t>hữu</w:t>
      </w:r>
      <w:proofErr w:type="spellEnd"/>
      <w:r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i/>
          <w:sz w:val="25"/>
          <w:szCs w:val="25"/>
        </w:rPr>
        <w:t>cho</w:t>
      </w:r>
      <w:proofErr w:type="spellEnd"/>
      <w:r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i/>
          <w:sz w:val="25"/>
          <w:szCs w:val="25"/>
        </w:rPr>
        <w:t>cổ</w:t>
      </w:r>
      <w:proofErr w:type="spellEnd"/>
      <w:r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i/>
          <w:sz w:val="25"/>
          <w:szCs w:val="25"/>
        </w:rPr>
        <w:t>đông</w:t>
      </w:r>
      <w:proofErr w:type="spellEnd"/>
      <w:r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i/>
          <w:sz w:val="25"/>
          <w:szCs w:val="25"/>
        </w:rPr>
        <w:t>hiện</w:t>
      </w:r>
      <w:proofErr w:type="spellEnd"/>
      <w:r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i/>
          <w:sz w:val="25"/>
          <w:szCs w:val="25"/>
        </w:rPr>
        <w:t>hữu</w:t>
      </w:r>
      <w:proofErr w:type="spellEnd"/>
      <w:r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i/>
          <w:sz w:val="25"/>
          <w:szCs w:val="25"/>
        </w:rPr>
        <w:t>không</w:t>
      </w:r>
      <w:proofErr w:type="spellEnd"/>
      <w:r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i/>
          <w:sz w:val="25"/>
          <w:szCs w:val="25"/>
        </w:rPr>
        <w:t>bị</w:t>
      </w:r>
      <w:proofErr w:type="spellEnd"/>
      <w:r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i/>
          <w:sz w:val="25"/>
          <w:szCs w:val="25"/>
        </w:rPr>
        <w:t>hạn</w:t>
      </w:r>
      <w:proofErr w:type="spellEnd"/>
      <w:r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i/>
          <w:sz w:val="25"/>
          <w:szCs w:val="25"/>
        </w:rPr>
        <w:t>chế</w:t>
      </w:r>
      <w:proofErr w:type="spellEnd"/>
      <w:r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i/>
          <w:sz w:val="25"/>
          <w:szCs w:val="25"/>
        </w:rPr>
        <w:t>chuyển</w:t>
      </w:r>
      <w:proofErr w:type="spellEnd"/>
      <w:r w:rsidRPr="00511A42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i/>
          <w:sz w:val="25"/>
          <w:szCs w:val="25"/>
        </w:rPr>
        <w:t>nhượng</w:t>
      </w:r>
      <w:proofErr w:type="spellEnd"/>
      <w:r w:rsidRPr="00511A42">
        <w:rPr>
          <w:rFonts w:ascii="Times New Roman" w:hAnsi="Times New Roman"/>
          <w:i/>
          <w:sz w:val="25"/>
          <w:szCs w:val="25"/>
        </w:rPr>
        <w:t>.</w:t>
      </w:r>
    </w:p>
    <w:p w:rsidR="00F22116" w:rsidRPr="00511A42" w:rsidRDefault="00036163" w:rsidP="00511A42">
      <w:pPr>
        <w:pStyle w:val="BodyTextIndent"/>
        <w:numPr>
          <w:ilvl w:val="0"/>
          <w:numId w:val="2"/>
        </w:numPr>
        <w:tabs>
          <w:tab w:val="left" w:pos="426"/>
        </w:tabs>
        <w:suppressAutoHyphens/>
        <w:spacing w:before="80" w:after="0" w:line="360" w:lineRule="atLeast"/>
        <w:ind w:left="426" w:hanging="426"/>
        <w:jc w:val="both"/>
        <w:rPr>
          <w:rFonts w:ascii="Times New Roman" w:hAnsi="Times New Roman"/>
          <w:sz w:val="25"/>
          <w:szCs w:val="25"/>
        </w:rPr>
      </w:pPr>
      <w:proofErr w:type="spellStart"/>
      <w:r w:rsidRPr="00511A42">
        <w:rPr>
          <w:rFonts w:ascii="Times New Roman" w:hAnsi="Times New Roman"/>
          <w:b/>
          <w:sz w:val="25"/>
          <w:szCs w:val="25"/>
        </w:rPr>
        <w:t>Thời</w:t>
      </w:r>
      <w:proofErr w:type="spellEnd"/>
      <w:r w:rsidRPr="00511A42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/>
          <w:sz w:val="25"/>
          <w:szCs w:val="25"/>
        </w:rPr>
        <w:t>gian</w:t>
      </w:r>
      <w:proofErr w:type="spellEnd"/>
      <w:r w:rsidRPr="00511A42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/>
          <w:sz w:val="25"/>
          <w:szCs w:val="25"/>
        </w:rPr>
        <w:t>thực</w:t>
      </w:r>
      <w:proofErr w:type="spellEnd"/>
      <w:r w:rsidRPr="00511A42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proofErr w:type="gramStart"/>
      <w:r w:rsidRPr="00511A42">
        <w:rPr>
          <w:rFonts w:ascii="Times New Roman" w:hAnsi="Times New Roman"/>
          <w:b/>
          <w:sz w:val="25"/>
          <w:szCs w:val="25"/>
        </w:rPr>
        <w:t>hiện</w:t>
      </w:r>
      <w:proofErr w:type="spellEnd"/>
      <w:r w:rsidR="003B1CE7">
        <w:rPr>
          <w:rFonts w:ascii="Times New Roman" w:hAnsi="Times New Roman"/>
          <w:b/>
          <w:sz w:val="25"/>
          <w:szCs w:val="25"/>
        </w:rPr>
        <w:t xml:space="preserve"> </w:t>
      </w:r>
      <w:r w:rsidRPr="00511A42">
        <w:rPr>
          <w:rFonts w:ascii="Times New Roman" w:hAnsi="Times New Roman"/>
          <w:b/>
          <w:sz w:val="25"/>
          <w:szCs w:val="25"/>
        </w:rPr>
        <w:t>:</w:t>
      </w:r>
      <w:proofErr w:type="gramEnd"/>
      <w:r w:rsidRPr="00511A42">
        <w:rPr>
          <w:rFonts w:ascii="Times New Roman" w:hAnsi="Times New Roman"/>
          <w:sz w:val="25"/>
          <w:szCs w:val="25"/>
        </w:rPr>
        <w:t xml:space="preserve"> </w:t>
      </w:r>
      <w:r w:rsidR="00942EDE" w:rsidRPr="00511A42">
        <w:rPr>
          <w:rFonts w:ascii="Times New Roman" w:hAnsi="Times New Roman"/>
          <w:sz w:val="25"/>
          <w:szCs w:val="25"/>
        </w:rPr>
        <w:t xml:space="preserve">Sau </w:t>
      </w:r>
      <w:proofErr w:type="spellStart"/>
      <w:r w:rsidR="00942EDE" w:rsidRPr="00511A42">
        <w:rPr>
          <w:rFonts w:ascii="Times New Roman" w:hAnsi="Times New Roman"/>
          <w:sz w:val="25"/>
          <w:szCs w:val="25"/>
        </w:rPr>
        <w:t>khi</w:t>
      </w:r>
      <w:proofErr w:type="spellEnd"/>
      <w:r w:rsidR="00942EDE"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942EDE" w:rsidRPr="00511A42">
        <w:rPr>
          <w:rFonts w:ascii="Times New Roman" w:hAnsi="Times New Roman"/>
          <w:sz w:val="25"/>
          <w:szCs w:val="25"/>
        </w:rPr>
        <w:t>được</w:t>
      </w:r>
      <w:proofErr w:type="spellEnd"/>
      <w:r w:rsidR="00942EDE"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942EDE" w:rsidRPr="00511A42">
        <w:rPr>
          <w:rFonts w:ascii="Times New Roman" w:hAnsi="Times New Roman"/>
          <w:sz w:val="25"/>
          <w:szCs w:val="25"/>
        </w:rPr>
        <w:t>sự</w:t>
      </w:r>
      <w:proofErr w:type="spellEnd"/>
      <w:r w:rsidR="00942EDE"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942EDE" w:rsidRPr="00511A42">
        <w:rPr>
          <w:rFonts w:ascii="Times New Roman" w:hAnsi="Times New Roman"/>
          <w:sz w:val="25"/>
          <w:szCs w:val="25"/>
        </w:rPr>
        <w:t>chấp</w:t>
      </w:r>
      <w:proofErr w:type="spellEnd"/>
      <w:r w:rsidR="00942EDE"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942EDE" w:rsidRPr="00511A42">
        <w:rPr>
          <w:rFonts w:ascii="Times New Roman" w:hAnsi="Times New Roman"/>
          <w:sz w:val="25"/>
          <w:szCs w:val="25"/>
        </w:rPr>
        <w:t>thuận</w:t>
      </w:r>
      <w:proofErr w:type="spellEnd"/>
      <w:r w:rsidR="00942EDE"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942EDE" w:rsidRPr="00511A42">
        <w:rPr>
          <w:rFonts w:ascii="Times New Roman" w:hAnsi="Times New Roman"/>
          <w:sz w:val="25"/>
          <w:szCs w:val="25"/>
        </w:rPr>
        <w:t>của</w:t>
      </w:r>
      <w:proofErr w:type="spellEnd"/>
      <w:r w:rsidR="009D71A1" w:rsidRPr="00511A42">
        <w:rPr>
          <w:rFonts w:ascii="Times New Roman" w:hAnsi="Times New Roman"/>
          <w:sz w:val="25"/>
          <w:szCs w:val="25"/>
        </w:rPr>
        <w:t xml:space="preserve"> UBCKNN</w:t>
      </w:r>
      <w:r w:rsidR="00F94903" w:rsidRPr="00511A42">
        <w:rPr>
          <w:rFonts w:ascii="Times New Roman" w:hAnsi="Times New Roman"/>
          <w:sz w:val="25"/>
          <w:szCs w:val="25"/>
        </w:rPr>
        <w:t>.</w:t>
      </w:r>
    </w:p>
    <w:p w:rsidR="00537F6D" w:rsidRPr="00511A42" w:rsidRDefault="00880EAF" w:rsidP="00511A42">
      <w:pPr>
        <w:pStyle w:val="BodyTextIndent"/>
        <w:numPr>
          <w:ilvl w:val="0"/>
          <w:numId w:val="2"/>
        </w:numPr>
        <w:tabs>
          <w:tab w:val="left" w:pos="426"/>
        </w:tabs>
        <w:suppressAutoHyphens/>
        <w:spacing w:before="80" w:after="0" w:line="360" w:lineRule="atLeast"/>
        <w:ind w:left="426" w:hanging="426"/>
        <w:jc w:val="both"/>
        <w:rPr>
          <w:rFonts w:ascii="Times New Roman" w:hAnsi="Times New Roman"/>
          <w:b/>
          <w:bCs/>
          <w:color w:val="000000"/>
          <w:sz w:val="25"/>
          <w:szCs w:val="25"/>
        </w:rPr>
      </w:pPr>
      <w:proofErr w:type="spellStart"/>
      <w:r w:rsidRPr="00511A42">
        <w:rPr>
          <w:rFonts w:ascii="Times New Roman" w:hAnsi="Times New Roman"/>
          <w:b/>
          <w:bCs/>
          <w:color w:val="000000"/>
          <w:sz w:val="25"/>
          <w:szCs w:val="25"/>
        </w:rPr>
        <w:t>Ủy</w:t>
      </w:r>
      <w:proofErr w:type="spellEnd"/>
      <w:r w:rsidRPr="00511A42">
        <w:rPr>
          <w:rFonts w:ascii="Times New Roman" w:hAnsi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/>
          <w:bCs/>
          <w:color w:val="000000"/>
          <w:sz w:val="25"/>
          <w:szCs w:val="25"/>
        </w:rPr>
        <w:t>quyền</w:t>
      </w:r>
      <w:proofErr w:type="spellEnd"/>
      <w:r w:rsidRPr="00511A42">
        <w:rPr>
          <w:rFonts w:ascii="Times New Roman" w:hAnsi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/>
          <w:bCs/>
          <w:color w:val="000000"/>
          <w:sz w:val="25"/>
          <w:szCs w:val="25"/>
        </w:rPr>
        <w:t>Hội</w:t>
      </w:r>
      <w:proofErr w:type="spellEnd"/>
      <w:r w:rsidRPr="00511A42">
        <w:rPr>
          <w:rFonts w:ascii="Times New Roman" w:hAnsi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/>
          <w:sz w:val="25"/>
          <w:szCs w:val="25"/>
        </w:rPr>
        <w:t>đồng</w:t>
      </w:r>
      <w:proofErr w:type="spellEnd"/>
      <w:r w:rsidRPr="00511A42">
        <w:rPr>
          <w:rFonts w:ascii="Times New Roman" w:hAnsi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/>
          <w:bCs/>
          <w:color w:val="000000"/>
          <w:sz w:val="25"/>
          <w:szCs w:val="25"/>
        </w:rPr>
        <w:t>quản</w:t>
      </w:r>
      <w:proofErr w:type="spellEnd"/>
      <w:r w:rsidRPr="00511A42">
        <w:rPr>
          <w:rFonts w:ascii="Times New Roman" w:hAnsi="Times New Roman"/>
          <w:b/>
          <w:bCs/>
          <w:color w:val="000000"/>
          <w:sz w:val="25"/>
          <w:szCs w:val="25"/>
        </w:rPr>
        <w:t xml:space="preserve"> </w:t>
      </w:r>
      <w:proofErr w:type="spellStart"/>
      <w:proofErr w:type="gramStart"/>
      <w:r w:rsidRPr="00511A42">
        <w:rPr>
          <w:rFonts w:ascii="Times New Roman" w:hAnsi="Times New Roman"/>
          <w:b/>
          <w:bCs/>
          <w:color w:val="000000"/>
          <w:sz w:val="25"/>
          <w:szCs w:val="25"/>
        </w:rPr>
        <w:t>trị</w:t>
      </w:r>
      <w:proofErr w:type="spellEnd"/>
      <w:r w:rsidR="003B1CE7">
        <w:rPr>
          <w:rFonts w:ascii="Times New Roman" w:hAnsi="Times New Roman"/>
          <w:b/>
          <w:bCs/>
          <w:color w:val="000000"/>
          <w:sz w:val="25"/>
          <w:szCs w:val="25"/>
        </w:rPr>
        <w:t xml:space="preserve"> </w:t>
      </w:r>
      <w:r w:rsidRPr="00511A42">
        <w:rPr>
          <w:rFonts w:ascii="Times New Roman" w:hAnsi="Times New Roman"/>
          <w:b/>
          <w:bCs/>
          <w:color w:val="000000"/>
          <w:sz w:val="25"/>
          <w:szCs w:val="25"/>
        </w:rPr>
        <w:t>:</w:t>
      </w:r>
      <w:proofErr w:type="gramEnd"/>
    </w:p>
    <w:p w:rsidR="00B705D2" w:rsidRPr="00511A42" w:rsidRDefault="00B705D2" w:rsidP="00511A42">
      <w:pPr>
        <w:pStyle w:val="vnbodonih"/>
        <w:tabs>
          <w:tab w:val="left" w:pos="709"/>
        </w:tabs>
        <w:spacing w:before="80" w:after="0" w:line="360" w:lineRule="atLeast"/>
        <w:ind w:left="426"/>
        <w:jc w:val="both"/>
        <w:rPr>
          <w:rFonts w:ascii="Times New Roman" w:hAnsi="Times New Roman"/>
          <w:sz w:val="25"/>
          <w:szCs w:val="25"/>
        </w:rPr>
      </w:pPr>
      <w:proofErr w:type="spellStart"/>
      <w:r w:rsidRPr="00511A42">
        <w:rPr>
          <w:rFonts w:ascii="Times New Roman" w:hAnsi="Times New Roman"/>
          <w:sz w:val="25"/>
          <w:szCs w:val="25"/>
        </w:rPr>
        <w:t>Đại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hội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đồng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cổ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đông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ủy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quyền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cho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Hội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đồng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quản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trị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thực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hiện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các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công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việc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liên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quan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tới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việc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phát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hành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như</w:t>
      </w:r>
      <w:proofErr w:type="spellEnd"/>
      <w:r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sz w:val="25"/>
          <w:szCs w:val="25"/>
        </w:rPr>
        <w:t>sau</w:t>
      </w:r>
      <w:proofErr w:type="spellEnd"/>
      <w:r w:rsidRPr="00511A42">
        <w:rPr>
          <w:rFonts w:ascii="Times New Roman" w:hAnsi="Times New Roman"/>
          <w:sz w:val="25"/>
          <w:szCs w:val="25"/>
        </w:rPr>
        <w:t>:</w:t>
      </w:r>
    </w:p>
    <w:p w:rsidR="00C967BC" w:rsidRPr="00511A42" w:rsidRDefault="00C967BC" w:rsidP="00511A42">
      <w:pPr>
        <w:pStyle w:val="BodyTextIndent"/>
        <w:numPr>
          <w:ilvl w:val="0"/>
          <w:numId w:val="15"/>
        </w:numPr>
        <w:suppressAutoHyphens/>
        <w:spacing w:before="80" w:after="0" w:line="360" w:lineRule="atLeast"/>
        <w:ind w:left="851" w:hanging="426"/>
        <w:jc w:val="both"/>
        <w:rPr>
          <w:rFonts w:ascii="Times New Roman" w:hAnsi="Times New Roman"/>
          <w:bCs/>
          <w:sz w:val="25"/>
          <w:szCs w:val="25"/>
        </w:rPr>
      </w:pPr>
      <w:proofErr w:type="spellStart"/>
      <w:r w:rsidRPr="00511A42">
        <w:rPr>
          <w:rFonts w:ascii="Times New Roman" w:hAnsi="Times New Roman"/>
          <w:bCs/>
          <w:sz w:val="25"/>
          <w:szCs w:val="25"/>
        </w:rPr>
        <w:t>Chủ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động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xây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dựng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và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giải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trình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hồ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sơ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xin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phép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phát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hành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gửi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cho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Ủy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ban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Chứng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khoán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Nhà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nước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và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các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cơ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quan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chức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năng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khác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.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Đồng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thời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,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chủ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động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điều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chỉnh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phương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án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phát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hành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và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các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hồ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sơ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khác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có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liên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quan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theo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yêu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cầu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của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Ủy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ban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Chứng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khoán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Nhà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nước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và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các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cơ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quan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chức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năng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khác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>;</w:t>
      </w:r>
    </w:p>
    <w:p w:rsidR="00B705D2" w:rsidRPr="00511A42" w:rsidRDefault="00B705D2" w:rsidP="00511A42">
      <w:pPr>
        <w:pStyle w:val="BodyTextIndent"/>
        <w:numPr>
          <w:ilvl w:val="0"/>
          <w:numId w:val="15"/>
        </w:numPr>
        <w:suppressAutoHyphens/>
        <w:spacing w:before="80" w:after="0" w:line="360" w:lineRule="atLeast"/>
        <w:ind w:left="851" w:hanging="426"/>
        <w:jc w:val="both"/>
        <w:rPr>
          <w:rFonts w:ascii="Times New Roman" w:hAnsi="Times New Roman"/>
          <w:bCs/>
          <w:sz w:val="25"/>
          <w:szCs w:val="25"/>
        </w:rPr>
      </w:pPr>
      <w:proofErr w:type="spellStart"/>
      <w:r w:rsidRPr="00511A42">
        <w:rPr>
          <w:rFonts w:ascii="Times New Roman" w:hAnsi="Times New Roman"/>
          <w:bCs/>
          <w:sz w:val="25"/>
          <w:szCs w:val="25"/>
        </w:rPr>
        <w:t>Lựa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chọn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ngày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chốt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danh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sách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cổ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đông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để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thực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hiện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Phương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án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phát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hành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như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trên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>;</w:t>
      </w:r>
    </w:p>
    <w:p w:rsidR="00B705D2" w:rsidRPr="00511A42" w:rsidRDefault="00B705D2" w:rsidP="00511A42">
      <w:pPr>
        <w:pStyle w:val="BodyTextIndent"/>
        <w:numPr>
          <w:ilvl w:val="0"/>
          <w:numId w:val="15"/>
        </w:numPr>
        <w:suppressAutoHyphens/>
        <w:spacing w:before="80" w:after="0" w:line="360" w:lineRule="atLeast"/>
        <w:ind w:left="851" w:hanging="426"/>
        <w:jc w:val="both"/>
        <w:rPr>
          <w:rFonts w:ascii="Times New Roman" w:hAnsi="Times New Roman"/>
          <w:bCs/>
          <w:sz w:val="25"/>
          <w:szCs w:val="25"/>
        </w:rPr>
      </w:pPr>
      <w:proofErr w:type="spellStart"/>
      <w:r w:rsidRPr="00511A42">
        <w:rPr>
          <w:rFonts w:ascii="Times New Roman" w:hAnsi="Times New Roman"/>
          <w:bCs/>
          <w:sz w:val="25"/>
          <w:szCs w:val="25"/>
        </w:rPr>
        <w:t>Hoàn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chỉnh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việc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sửa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đổi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Điều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lệ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tổ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chức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và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hoạt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động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của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Công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ty (do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thay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đổi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vốn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điều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lệ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)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sau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khi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FD1DD8" w:rsidRPr="00511A42">
        <w:rPr>
          <w:rFonts w:ascii="Times New Roman" w:hAnsi="Times New Roman"/>
          <w:bCs/>
          <w:sz w:val="25"/>
          <w:szCs w:val="25"/>
        </w:rPr>
        <w:t>có</w:t>
      </w:r>
      <w:proofErr w:type="spellEnd"/>
      <w:r w:rsidR="00FD1DD8"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FD1DD8" w:rsidRPr="00511A42">
        <w:rPr>
          <w:rFonts w:ascii="Times New Roman" w:hAnsi="Times New Roman"/>
          <w:bCs/>
          <w:sz w:val="25"/>
          <w:szCs w:val="25"/>
        </w:rPr>
        <w:t>Báo</w:t>
      </w:r>
      <w:proofErr w:type="spellEnd"/>
      <w:r w:rsidR="00FD1DD8"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FD1DD8" w:rsidRPr="00511A42">
        <w:rPr>
          <w:rFonts w:ascii="Times New Roman" w:hAnsi="Times New Roman"/>
          <w:bCs/>
          <w:sz w:val="25"/>
          <w:szCs w:val="25"/>
        </w:rPr>
        <w:t>cáo</w:t>
      </w:r>
      <w:proofErr w:type="spellEnd"/>
      <w:r w:rsidR="00FD1DD8"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FD1DD8" w:rsidRPr="00511A42">
        <w:rPr>
          <w:rFonts w:ascii="Times New Roman" w:hAnsi="Times New Roman"/>
          <w:bCs/>
          <w:sz w:val="25"/>
          <w:szCs w:val="25"/>
        </w:rPr>
        <w:t>kết</w:t>
      </w:r>
      <w:proofErr w:type="spellEnd"/>
      <w:r w:rsidR="00FD1DD8"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FD1DD8" w:rsidRPr="00511A42">
        <w:rPr>
          <w:rFonts w:ascii="Times New Roman" w:hAnsi="Times New Roman"/>
          <w:bCs/>
          <w:sz w:val="25"/>
          <w:szCs w:val="25"/>
        </w:rPr>
        <w:t>quả</w:t>
      </w:r>
      <w:proofErr w:type="spellEnd"/>
      <w:r w:rsidR="00FD1DD8"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FD1DD8" w:rsidRPr="00511A42">
        <w:rPr>
          <w:rFonts w:ascii="Times New Roman" w:hAnsi="Times New Roman"/>
          <w:bCs/>
          <w:sz w:val="25"/>
          <w:szCs w:val="25"/>
        </w:rPr>
        <w:t>phát</w:t>
      </w:r>
      <w:proofErr w:type="spellEnd"/>
      <w:r w:rsidR="00FD1DD8"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FD1DD8" w:rsidRPr="00511A42">
        <w:rPr>
          <w:rFonts w:ascii="Times New Roman" w:hAnsi="Times New Roman"/>
          <w:bCs/>
          <w:sz w:val="25"/>
          <w:szCs w:val="25"/>
        </w:rPr>
        <w:t>hành</w:t>
      </w:r>
      <w:proofErr w:type="spellEnd"/>
      <w:r w:rsidR="00FD1DD8"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FD1DD8" w:rsidRPr="00511A42">
        <w:rPr>
          <w:rFonts w:ascii="Times New Roman" w:hAnsi="Times New Roman"/>
          <w:bCs/>
          <w:sz w:val="25"/>
          <w:szCs w:val="25"/>
        </w:rPr>
        <w:t>với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C967BC" w:rsidRPr="00511A42">
        <w:rPr>
          <w:rFonts w:ascii="Times New Roman" w:hAnsi="Times New Roman"/>
          <w:bCs/>
          <w:sz w:val="25"/>
          <w:szCs w:val="25"/>
        </w:rPr>
        <w:t>Ủy</w:t>
      </w:r>
      <w:proofErr w:type="spellEnd"/>
      <w:r w:rsidR="00C967BC" w:rsidRPr="00511A42">
        <w:rPr>
          <w:rFonts w:ascii="Times New Roman" w:hAnsi="Times New Roman"/>
          <w:bCs/>
          <w:sz w:val="25"/>
          <w:szCs w:val="25"/>
        </w:rPr>
        <w:t xml:space="preserve"> ban </w:t>
      </w:r>
      <w:proofErr w:type="spellStart"/>
      <w:r w:rsidR="00C967BC" w:rsidRPr="00511A42">
        <w:rPr>
          <w:rFonts w:ascii="Times New Roman" w:hAnsi="Times New Roman"/>
          <w:bCs/>
          <w:sz w:val="25"/>
          <w:szCs w:val="25"/>
        </w:rPr>
        <w:t>Chứng</w:t>
      </w:r>
      <w:proofErr w:type="spellEnd"/>
      <w:r w:rsidR="00C967BC"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C967BC" w:rsidRPr="00511A42">
        <w:rPr>
          <w:rFonts w:ascii="Times New Roman" w:hAnsi="Times New Roman"/>
          <w:bCs/>
          <w:sz w:val="25"/>
          <w:szCs w:val="25"/>
        </w:rPr>
        <w:t>khoán</w:t>
      </w:r>
      <w:proofErr w:type="spellEnd"/>
      <w:r w:rsidR="00C967BC"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C967BC" w:rsidRPr="00511A42">
        <w:rPr>
          <w:rFonts w:ascii="Times New Roman" w:hAnsi="Times New Roman"/>
          <w:bCs/>
          <w:sz w:val="25"/>
          <w:szCs w:val="25"/>
        </w:rPr>
        <w:t>Nhà</w:t>
      </w:r>
      <w:proofErr w:type="spellEnd"/>
      <w:r w:rsidR="00C967BC"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C967BC" w:rsidRPr="00511A42">
        <w:rPr>
          <w:rFonts w:ascii="Times New Roman" w:hAnsi="Times New Roman"/>
          <w:bCs/>
          <w:sz w:val="25"/>
          <w:szCs w:val="25"/>
        </w:rPr>
        <w:t>nước</w:t>
      </w:r>
      <w:proofErr w:type="spellEnd"/>
      <w:r w:rsidR="00E73F75" w:rsidRPr="00511A42">
        <w:rPr>
          <w:rFonts w:ascii="Times New Roman" w:hAnsi="Times New Roman"/>
          <w:bCs/>
          <w:sz w:val="25"/>
          <w:szCs w:val="25"/>
        </w:rPr>
        <w:t>;</w:t>
      </w:r>
    </w:p>
    <w:p w:rsidR="00B705D2" w:rsidRPr="00511A42" w:rsidRDefault="00B705D2" w:rsidP="00511A42">
      <w:pPr>
        <w:pStyle w:val="BodyTextIndent"/>
        <w:numPr>
          <w:ilvl w:val="0"/>
          <w:numId w:val="15"/>
        </w:numPr>
        <w:suppressAutoHyphens/>
        <w:spacing w:before="80" w:after="0" w:line="360" w:lineRule="atLeast"/>
        <w:ind w:left="851" w:hanging="426"/>
        <w:jc w:val="both"/>
        <w:rPr>
          <w:rFonts w:ascii="Times New Roman" w:hAnsi="Times New Roman"/>
          <w:bCs/>
          <w:sz w:val="25"/>
          <w:szCs w:val="25"/>
        </w:rPr>
      </w:pPr>
      <w:proofErr w:type="spellStart"/>
      <w:r w:rsidRPr="00511A42">
        <w:rPr>
          <w:rFonts w:ascii="Times New Roman" w:hAnsi="Times New Roman"/>
          <w:bCs/>
          <w:sz w:val="25"/>
          <w:szCs w:val="25"/>
        </w:rPr>
        <w:t>Thực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hiện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thủ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tục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đăng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ký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thay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đổi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vốn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điều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lệ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và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điều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chỉnh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Giấy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chứng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FD1DD8" w:rsidRPr="00511A42">
        <w:rPr>
          <w:rFonts w:ascii="Times New Roman" w:hAnsi="Times New Roman"/>
          <w:bCs/>
          <w:sz w:val="25"/>
          <w:szCs w:val="25"/>
        </w:rPr>
        <w:t>nhận</w:t>
      </w:r>
      <w:proofErr w:type="spellEnd"/>
      <w:r w:rsidR="00FD1DD8"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FD1DD8" w:rsidRPr="00511A42">
        <w:rPr>
          <w:rFonts w:ascii="Times New Roman" w:hAnsi="Times New Roman"/>
          <w:bCs/>
          <w:sz w:val="25"/>
          <w:szCs w:val="25"/>
        </w:rPr>
        <w:t>đăng</w:t>
      </w:r>
      <w:proofErr w:type="spellEnd"/>
      <w:r w:rsidR="00FD1DD8"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FD1DD8" w:rsidRPr="00511A42">
        <w:rPr>
          <w:rFonts w:ascii="Times New Roman" w:hAnsi="Times New Roman"/>
          <w:bCs/>
          <w:sz w:val="25"/>
          <w:szCs w:val="25"/>
        </w:rPr>
        <w:t>ký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doanh</w:t>
      </w:r>
      <w:proofErr w:type="spellEnd"/>
      <w:r w:rsidR="00FD1DD8"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FD1DD8" w:rsidRPr="00511A42">
        <w:rPr>
          <w:rFonts w:ascii="Times New Roman" w:hAnsi="Times New Roman"/>
          <w:bCs/>
          <w:sz w:val="25"/>
          <w:szCs w:val="25"/>
        </w:rPr>
        <w:t>nghiệp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tại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59107C" w:rsidRPr="00511A42">
        <w:rPr>
          <w:rFonts w:ascii="Times New Roman" w:hAnsi="Times New Roman"/>
          <w:bCs/>
          <w:sz w:val="25"/>
          <w:szCs w:val="25"/>
        </w:rPr>
        <w:t>Sở</w:t>
      </w:r>
      <w:proofErr w:type="spellEnd"/>
      <w:r w:rsidR="0059107C"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59107C" w:rsidRPr="00511A42">
        <w:rPr>
          <w:rFonts w:ascii="Times New Roman" w:hAnsi="Times New Roman"/>
          <w:bCs/>
          <w:sz w:val="25"/>
          <w:szCs w:val="25"/>
        </w:rPr>
        <w:t>Kế</w:t>
      </w:r>
      <w:proofErr w:type="spellEnd"/>
      <w:r w:rsidR="0059107C"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59107C" w:rsidRPr="00511A42">
        <w:rPr>
          <w:rFonts w:ascii="Times New Roman" w:hAnsi="Times New Roman"/>
          <w:bCs/>
          <w:sz w:val="25"/>
          <w:szCs w:val="25"/>
        </w:rPr>
        <w:t>hoạch</w:t>
      </w:r>
      <w:proofErr w:type="spellEnd"/>
      <w:r w:rsidR="0059107C"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59107C" w:rsidRPr="00511A42">
        <w:rPr>
          <w:rFonts w:ascii="Times New Roman" w:hAnsi="Times New Roman"/>
          <w:bCs/>
          <w:sz w:val="25"/>
          <w:szCs w:val="25"/>
        </w:rPr>
        <w:t>và</w:t>
      </w:r>
      <w:proofErr w:type="spellEnd"/>
      <w:r w:rsidR="0059107C"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59107C" w:rsidRPr="00511A42">
        <w:rPr>
          <w:rFonts w:ascii="Times New Roman" w:hAnsi="Times New Roman"/>
          <w:bCs/>
          <w:sz w:val="25"/>
          <w:szCs w:val="25"/>
        </w:rPr>
        <w:t>Đầu</w:t>
      </w:r>
      <w:proofErr w:type="spellEnd"/>
      <w:r w:rsidR="0059107C"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59107C" w:rsidRPr="00511A42">
        <w:rPr>
          <w:rFonts w:ascii="Times New Roman" w:hAnsi="Times New Roman"/>
          <w:bCs/>
          <w:sz w:val="25"/>
          <w:szCs w:val="25"/>
        </w:rPr>
        <w:t>tư</w:t>
      </w:r>
      <w:proofErr w:type="spellEnd"/>
      <w:r w:rsidR="0059107C"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59107C" w:rsidRPr="00511A42">
        <w:rPr>
          <w:rFonts w:ascii="Times New Roman" w:hAnsi="Times New Roman"/>
          <w:bCs/>
          <w:sz w:val="25"/>
          <w:szCs w:val="25"/>
        </w:rPr>
        <w:t>Thành</w:t>
      </w:r>
      <w:proofErr w:type="spellEnd"/>
      <w:r w:rsidR="0059107C"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59107C" w:rsidRPr="00511A42">
        <w:rPr>
          <w:rFonts w:ascii="Times New Roman" w:hAnsi="Times New Roman"/>
          <w:bCs/>
          <w:sz w:val="25"/>
          <w:szCs w:val="25"/>
        </w:rPr>
        <w:t>phố</w:t>
      </w:r>
      <w:proofErr w:type="spellEnd"/>
      <w:r w:rsidR="0059107C"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59107C" w:rsidRPr="00511A42">
        <w:rPr>
          <w:rFonts w:ascii="Times New Roman" w:hAnsi="Times New Roman"/>
          <w:bCs/>
          <w:sz w:val="25"/>
          <w:szCs w:val="25"/>
        </w:rPr>
        <w:t>Hồ</w:t>
      </w:r>
      <w:proofErr w:type="spellEnd"/>
      <w:r w:rsidR="0059107C"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59107C" w:rsidRPr="00511A42">
        <w:rPr>
          <w:rFonts w:ascii="Times New Roman" w:hAnsi="Times New Roman"/>
          <w:bCs/>
          <w:sz w:val="25"/>
          <w:szCs w:val="25"/>
        </w:rPr>
        <w:t>Chí</w:t>
      </w:r>
      <w:proofErr w:type="spellEnd"/>
      <w:r w:rsidR="0059107C" w:rsidRPr="00511A42">
        <w:rPr>
          <w:rFonts w:ascii="Times New Roman" w:hAnsi="Times New Roman"/>
          <w:bCs/>
          <w:sz w:val="25"/>
          <w:szCs w:val="25"/>
        </w:rPr>
        <w:t xml:space="preserve"> Minh</w:t>
      </w:r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sau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khi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FD1DD8" w:rsidRPr="00511A42">
        <w:rPr>
          <w:rFonts w:ascii="Times New Roman" w:hAnsi="Times New Roman"/>
          <w:bCs/>
          <w:sz w:val="25"/>
          <w:szCs w:val="25"/>
        </w:rPr>
        <w:t>có</w:t>
      </w:r>
      <w:proofErr w:type="spellEnd"/>
      <w:r w:rsidR="00FD1DD8"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FD1DD8" w:rsidRPr="00511A42">
        <w:rPr>
          <w:rFonts w:ascii="Times New Roman" w:hAnsi="Times New Roman"/>
          <w:bCs/>
          <w:sz w:val="25"/>
          <w:szCs w:val="25"/>
        </w:rPr>
        <w:t>Báo</w:t>
      </w:r>
      <w:proofErr w:type="spellEnd"/>
      <w:r w:rsidR="00FD1DD8"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FD1DD8" w:rsidRPr="00511A42">
        <w:rPr>
          <w:rFonts w:ascii="Times New Roman" w:hAnsi="Times New Roman"/>
          <w:bCs/>
          <w:sz w:val="25"/>
          <w:szCs w:val="25"/>
        </w:rPr>
        <w:t>cáo</w:t>
      </w:r>
      <w:proofErr w:type="spellEnd"/>
      <w:r w:rsidR="00FD1DD8"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FD1DD8" w:rsidRPr="00511A42">
        <w:rPr>
          <w:rFonts w:ascii="Times New Roman" w:hAnsi="Times New Roman"/>
          <w:bCs/>
          <w:sz w:val="25"/>
          <w:szCs w:val="25"/>
        </w:rPr>
        <w:t>kết</w:t>
      </w:r>
      <w:proofErr w:type="spellEnd"/>
      <w:r w:rsidR="00FD1DD8"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FD1DD8" w:rsidRPr="00511A42">
        <w:rPr>
          <w:rFonts w:ascii="Times New Roman" w:hAnsi="Times New Roman"/>
          <w:bCs/>
          <w:sz w:val="25"/>
          <w:szCs w:val="25"/>
        </w:rPr>
        <w:t>quả</w:t>
      </w:r>
      <w:proofErr w:type="spellEnd"/>
      <w:r w:rsidR="00FD1DD8"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FD1DD8" w:rsidRPr="00511A42">
        <w:rPr>
          <w:rFonts w:ascii="Times New Roman" w:hAnsi="Times New Roman"/>
          <w:bCs/>
          <w:sz w:val="25"/>
          <w:szCs w:val="25"/>
        </w:rPr>
        <w:t>phát</w:t>
      </w:r>
      <w:proofErr w:type="spellEnd"/>
      <w:r w:rsidR="00FD1DD8"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FD1DD8" w:rsidRPr="00511A42">
        <w:rPr>
          <w:rFonts w:ascii="Times New Roman" w:hAnsi="Times New Roman"/>
          <w:bCs/>
          <w:sz w:val="25"/>
          <w:szCs w:val="25"/>
        </w:rPr>
        <w:t>hành</w:t>
      </w:r>
      <w:proofErr w:type="spellEnd"/>
      <w:r w:rsidR="00FD1DD8"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FD1DD8" w:rsidRPr="00511A42">
        <w:rPr>
          <w:rFonts w:ascii="Times New Roman" w:hAnsi="Times New Roman"/>
          <w:bCs/>
          <w:sz w:val="25"/>
          <w:szCs w:val="25"/>
        </w:rPr>
        <w:t>với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C967BC" w:rsidRPr="00511A42">
        <w:rPr>
          <w:rFonts w:ascii="Times New Roman" w:hAnsi="Times New Roman"/>
          <w:bCs/>
          <w:sz w:val="25"/>
          <w:szCs w:val="25"/>
        </w:rPr>
        <w:t>Ủy</w:t>
      </w:r>
      <w:proofErr w:type="spellEnd"/>
      <w:r w:rsidR="00C967BC" w:rsidRPr="00511A42">
        <w:rPr>
          <w:rFonts w:ascii="Times New Roman" w:hAnsi="Times New Roman"/>
          <w:bCs/>
          <w:sz w:val="25"/>
          <w:szCs w:val="25"/>
        </w:rPr>
        <w:t xml:space="preserve"> ban </w:t>
      </w:r>
      <w:proofErr w:type="spellStart"/>
      <w:r w:rsidR="00C967BC" w:rsidRPr="00511A42">
        <w:rPr>
          <w:rFonts w:ascii="Times New Roman" w:hAnsi="Times New Roman"/>
          <w:bCs/>
          <w:sz w:val="25"/>
          <w:szCs w:val="25"/>
        </w:rPr>
        <w:t>Chứng</w:t>
      </w:r>
      <w:proofErr w:type="spellEnd"/>
      <w:r w:rsidR="00C967BC"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C967BC" w:rsidRPr="00511A42">
        <w:rPr>
          <w:rFonts w:ascii="Times New Roman" w:hAnsi="Times New Roman"/>
          <w:bCs/>
          <w:sz w:val="25"/>
          <w:szCs w:val="25"/>
        </w:rPr>
        <w:t>khoán</w:t>
      </w:r>
      <w:proofErr w:type="spellEnd"/>
      <w:r w:rsidR="00C967BC"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C967BC" w:rsidRPr="00511A42">
        <w:rPr>
          <w:rFonts w:ascii="Times New Roman" w:hAnsi="Times New Roman"/>
          <w:bCs/>
          <w:sz w:val="25"/>
          <w:szCs w:val="25"/>
        </w:rPr>
        <w:t>Nhà</w:t>
      </w:r>
      <w:proofErr w:type="spellEnd"/>
      <w:r w:rsidR="00C967BC"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C967BC" w:rsidRPr="00511A42">
        <w:rPr>
          <w:rFonts w:ascii="Times New Roman" w:hAnsi="Times New Roman"/>
          <w:bCs/>
          <w:sz w:val="25"/>
          <w:szCs w:val="25"/>
        </w:rPr>
        <w:t>nước</w:t>
      </w:r>
      <w:proofErr w:type="spellEnd"/>
      <w:r w:rsidR="00E73F75" w:rsidRPr="00511A42">
        <w:rPr>
          <w:rFonts w:ascii="Times New Roman" w:hAnsi="Times New Roman"/>
          <w:bCs/>
          <w:sz w:val="25"/>
          <w:szCs w:val="25"/>
        </w:rPr>
        <w:t>;</w:t>
      </w:r>
    </w:p>
    <w:p w:rsidR="00B705D2" w:rsidRPr="00511A42" w:rsidRDefault="00B705D2" w:rsidP="00511A42">
      <w:pPr>
        <w:pStyle w:val="BodyTextIndent"/>
        <w:numPr>
          <w:ilvl w:val="0"/>
          <w:numId w:val="15"/>
        </w:numPr>
        <w:suppressAutoHyphens/>
        <w:spacing w:before="80" w:after="0" w:line="360" w:lineRule="atLeast"/>
        <w:ind w:left="851" w:hanging="426"/>
        <w:jc w:val="both"/>
        <w:rPr>
          <w:rFonts w:ascii="Times New Roman" w:hAnsi="Times New Roman"/>
          <w:bCs/>
          <w:sz w:val="25"/>
          <w:szCs w:val="25"/>
        </w:rPr>
      </w:pPr>
      <w:proofErr w:type="spellStart"/>
      <w:r w:rsidRPr="00511A42">
        <w:rPr>
          <w:rFonts w:ascii="Times New Roman" w:hAnsi="Times New Roman"/>
          <w:bCs/>
          <w:sz w:val="25"/>
          <w:szCs w:val="25"/>
        </w:rPr>
        <w:t>Tiến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hành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các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thủ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tục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liên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quan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với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Ủy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ban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chứng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khoán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nhà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nước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,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Trung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Tâm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Lưu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ký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Chứng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khoán</w:t>
      </w:r>
      <w:proofErr w:type="spellEnd"/>
      <w:r w:rsidR="00E73F75"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E73F75" w:rsidRPr="00511A42">
        <w:rPr>
          <w:rFonts w:ascii="Times New Roman" w:hAnsi="Times New Roman"/>
          <w:bCs/>
          <w:sz w:val="25"/>
          <w:szCs w:val="25"/>
        </w:rPr>
        <w:t>Việt</w:t>
      </w:r>
      <w:proofErr w:type="spellEnd"/>
      <w:r w:rsidR="00E73F75" w:rsidRPr="00511A42">
        <w:rPr>
          <w:rFonts w:ascii="Times New Roman" w:hAnsi="Times New Roman"/>
          <w:bCs/>
          <w:sz w:val="25"/>
          <w:szCs w:val="25"/>
        </w:rPr>
        <w:t xml:space="preserve"> Nam</w:t>
      </w:r>
      <w:r w:rsidRPr="00511A42">
        <w:rPr>
          <w:rFonts w:ascii="Times New Roman" w:hAnsi="Times New Roman"/>
          <w:bCs/>
          <w:sz w:val="25"/>
          <w:szCs w:val="25"/>
        </w:rPr>
        <w:t xml:space="preserve">,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Sở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Giao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dịch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Chứng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khoán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7E559E" w:rsidRPr="00511A42">
        <w:rPr>
          <w:rFonts w:ascii="Times New Roman" w:hAnsi="Times New Roman"/>
          <w:bCs/>
          <w:sz w:val="25"/>
          <w:szCs w:val="25"/>
        </w:rPr>
        <w:t>Hà</w:t>
      </w:r>
      <w:proofErr w:type="spellEnd"/>
      <w:r w:rsidR="007E559E"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7E559E" w:rsidRPr="00511A42">
        <w:rPr>
          <w:rFonts w:ascii="Times New Roman" w:hAnsi="Times New Roman"/>
          <w:bCs/>
          <w:sz w:val="25"/>
          <w:szCs w:val="25"/>
        </w:rPr>
        <w:t>Nội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và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Sở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Kế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hoạch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và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Đầu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tư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59107C" w:rsidRPr="00511A42">
        <w:rPr>
          <w:rFonts w:ascii="Times New Roman" w:hAnsi="Times New Roman"/>
          <w:bCs/>
          <w:sz w:val="25"/>
          <w:szCs w:val="25"/>
        </w:rPr>
        <w:t>Thành</w:t>
      </w:r>
      <w:proofErr w:type="spellEnd"/>
      <w:r w:rsidR="0059107C"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59107C" w:rsidRPr="00511A42">
        <w:rPr>
          <w:rFonts w:ascii="Times New Roman" w:hAnsi="Times New Roman"/>
          <w:bCs/>
          <w:sz w:val="25"/>
          <w:szCs w:val="25"/>
        </w:rPr>
        <w:t>phố</w:t>
      </w:r>
      <w:proofErr w:type="spellEnd"/>
      <w:r w:rsidR="0059107C"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59107C" w:rsidRPr="00511A42">
        <w:rPr>
          <w:rFonts w:ascii="Times New Roman" w:hAnsi="Times New Roman"/>
          <w:bCs/>
          <w:sz w:val="25"/>
          <w:szCs w:val="25"/>
        </w:rPr>
        <w:t>Hồ</w:t>
      </w:r>
      <w:proofErr w:type="spellEnd"/>
      <w:r w:rsidR="0059107C"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59107C" w:rsidRPr="00511A42">
        <w:rPr>
          <w:rFonts w:ascii="Times New Roman" w:hAnsi="Times New Roman"/>
          <w:bCs/>
          <w:sz w:val="25"/>
          <w:szCs w:val="25"/>
        </w:rPr>
        <w:t>Chí</w:t>
      </w:r>
      <w:proofErr w:type="spellEnd"/>
      <w:r w:rsidR="0059107C" w:rsidRPr="00511A42">
        <w:rPr>
          <w:rFonts w:ascii="Times New Roman" w:hAnsi="Times New Roman"/>
          <w:bCs/>
          <w:sz w:val="25"/>
          <w:szCs w:val="25"/>
        </w:rPr>
        <w:t xml:space="preserve"> Minh</w:t>
      </w:r>
      <w:r w:rsidR="00E73F75" w:rsidRPr="00511A42">
        <w:rPr>
          <w:rFonts w:ascii="Times New Roman" w:hAnsi="Times New Roman"/>
          <w:bCs/>
          <w:sz w:val="25"/>
          <w:szCs w:val="25"/>
        </w:rPr>
        <w:t>;</w:t>
      </w:r>
    </w:p>
    <w:p w:rsidR="00B705D2" w:rsidRPr="00511A42" w:rsidRDefault="00B705D2" w:rsidP="00511A42">
      <w:pPr>
        <w:pStyle w:val="BodyTextIndent"/>
        <w:numPr>
          <w:ilvl w:val="0"/>
          <w:numId w:val="15"/>
        </w:numPr>
        <w:suppressAutoHyphens/>
        <w:spacing w:before="80" w:after="0" w:line="360" w:lineRule="atLeast"/>
        <w:ind w:left="851" w:hanging="426"/>
        <w:jc w:val="both"/>
        <w:rPr>
          <w:rFonts w:ascii="Times New Roman" w:hAnsi="Times New Roman"/>
          <w:bCs/>
          <w:sz w:val="25"/>
          <w:szCs w:val="25"/>
        </w:rPr>
      </w:pPr>
      <w:proofErr w:type="spellStart"/>
      <w:r w:rsidRPr="00511A42">
        <w:rPr>
          <w:rFonts w:ascii="Times New Roman" w:hAnsi="Times New Roman"/>
          <w:bCs/>
          <w:sz w:val="25"/>
          <w:szCs w:val="25"/>
        </w:rPr>
        <w:t>Các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vấn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đề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khác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có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liên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quan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đến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việc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phát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hành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cổ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phiếu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nhằm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đảm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bảo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cho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đợt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phát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hành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cổ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phiếu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tăng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vốn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điều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lệ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được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E73F75" w:rsidRPr="00511A42">
        <w:rPr>
          <w:rFonts w:ascii="Times New Roman" w:hAnsi="Times New Roman"/>
          <w:bCs/>
          <w:sz w:val="25"/>
          <w:szCs w:val="25"/>
        </w:rPr>
        <w:t>thành</w:t>
      </w:r>
      <w:proofErr w:type="spellEnd"/>
      <w:r w:rsidR="00E73F75"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E73F75" w:rsidRPr="00511A42">
        <w:rPr>
          <w:rFonts w:ascii="Times New Roman" w:hAnsi="Times New Roman"/>
          <w:bCs/>
          <w:sz w:val="25"/>
          <w:szCs w:val="25"/>
        </w:rPr>
        <w:t>công</w:t>
      </w:r>
      <w:proofErr w:type="spellEnd"/>
      <w:r w:rsidR="00E73F75" w:rsidRPr="00511A42">
        <w:rPr>
          <w:rFonts w:ascii="Times New Roman" w:hAnsi="Times New Roman"/>
          <w:bCs/>
          <w:sz w:val="25"/>
          <w:szCs w:val="25"/>
        </w:rPr>
        <w:t>;</w:t>
      </w:r>
    </w:p>
    <w:p w:rsidR="00956D02" w:rsidRPr="00511A42" w:rsidRDefault="00956D02" w:rsidP="00511A42">
      <w:pPr>
        <w:pStyle w:val="BodyTextIndent"/>
        <w:numPr>
          <w:ilvl w:val="0"/>
          <w:numId w:val="15"/>
        </w:numPr>
        <w:suppressAutoHyphens/>
        <w:spacing w:before="80" w:after="0" w:line="360" w:lineRule="atLeast"/>
        <w:ind w:left="851" w:hanging="426"/>
        <w:jc w:val="both"/>
        <w:rPr>
          <w:rFonts w:ascii="Times New Roman" w:hAnsi="Times New Roman"/>
          <w:bCs/>
          <w:sz w:val="25"/>
          <w:szCs w:val="25"/>
        </w:rPr>
      </w:pPr>
      <w:proofErr w:type="spellStart"/>
      <w:r w:rsidRPr="00511A42">
        <w:rPr>
          <w:rFonts w:ascii="Times New Roman" w:hAnsi="Times New Roman"/>
          <w:bCs/>
          <w:sz w:val="25"/>
          <w:szCs w:val="25"/>
        </w:rPr>
        <w:t>Tùy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từng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trường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hợp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cụ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thể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, HĐQT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được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ủy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quyền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lại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cho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Tổng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Giám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đốc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để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thực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hiện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một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hoặc</w:t>
      </w:r>
      <w:proofErr w:type="spellEnd"/>
      <w:r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511A42">
        <w:rPr>
          <w:rFonts w:ascii="Times New Roman" w:hAnsi="Times New Roman"/>
          <w:bCs/>
          <w:sz w:val="25"/>
          <w:szCs w:val="25"/>
        </w:rPr>
        <w:t>m</w:t>
      </w:r>
      <w:r w:rsidR="00E73F75" w:rsidRPr="00511A42">
        <w:rPr>
          <w:rFonts w:ascii="Times New Roman" w:hAnsi="Times New Roman"/>
          <w:bCs/>
          <w:sz w:val="25"/>
          <w:szCs w:val="25"/>
        </w:rPr>
        <w:t>ột</w:t>
      </w:r>
      <w:proofErr w:type="spellEnd"/>
      <w:r w:rsidR="00E73F75"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E73F75" w:rsidRPr="00511A42">
        <w:rPr>
          <w:rFonts w:ascii="Times New Roman" w:hAnsi="Times New Roman"/>
          <w:bCs/>
          <w:sz w:val="25"/>
          <w:szCs w:val="25"/>
        </w:rPr>
        <w:t>số</w:t>
      </w:r>
      <w:proofErr w:type="spellEnd"/>
      <w:r w:rsidR="00E73F75"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E73F75" w:rsidRPr="00511A42">
        <w:rPr>
          <w:rFonts w:ascii="Times New Roman" w:hAnsi="Times New Roman"/>
          <w:bCs/>
          <w:sz w:val="25"/>
          <w:szCs w:val="25"/>
        </w:rPr>
        <w:t>công</w:t>
      </w:r>
      <w:proofErr w:type="spellEnd"/>
      <w:r w:rsidR="00E73F75"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E73F75" w:rsidRPr="00511A42">
        <w:rPr>
          <w:rFonts w:ascii="Times New Roman" w:hAnsi="Times New Roman"/>
          <w:bCs/>
          <w:sz w:val="25"/>
          <w:szCs w:val="25"/>
        </w:rPr>
        <w:t>việc</w:t>
      </w:r>
      <w:proofErr w:type="spellEnd"/>
      <w:r w:rsidR="00E73F75"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E73F75" w:rsidRPr="00511A42">
        <w:rPr>
          <w:rFonts w:ascii="Times New Roman" w:hAnsi="Times New Roman"/>
          <w:bCs/>
          <w:sz w:val="25"/>
          <w:szCs w:val="25"/>
        </w:rPr>
        <w:t>vụ</w:t>
      </w:r>
      <w:proofErr w:type="spellEnd"/>
      <w:r w:rsidR="00E73F75"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E73F75" w:rsidRPr="00511A42">
        <w:rPr>
          <w:rFonts w:ascii="Times New Roman" w:hAnsi="Times New Roman"/>
          <w:bCs/>
          <w:sz w:val="25"/>
          <w:szCs w:val="25"/>
        </w:rPr>
        <w:t>thể</w:t>
      </w:r>
      <w:proofErr w:type="spellEnd"/>
      <w:r w:rsidR="00E73F75"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E73F75" w:rsidRPr="00511A42">
        <w:rPr>
          <w:rFonts w:ascii="Times New Roman" w:hAnsi="Times New Roman"/>
          <w:bCs/>
          <w:sz w:val="25"/>
          <w:szCs w:val="25"/>
        </w:rPr>
        <w:t>nêu</w:t>
      </w:r>
      <w:proofErr w:type="spellEnd"/>
      <w:r w:rsidR="00E73F75" w:rsidRPr="00511A42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E73F75" w:rsidRPr="00511A42">
        <w:rPr>
          <w:rFonts w:ascii="Times New Roman" w:hAnsi="Times New Roman"/>
          <w:bCs/>
          <w:sz w:val="25"/>
          <w:szCs w:val="25"/>
        </w:rPr>
        <w:t>trên</w:t>
      </w:r>
      <w:proofErr w:type="spellEnd"/>
      <w:r w:rsidR="00E73F75" w:rsidRPr="00511A42">
        <w:rPr>
          <w:rFonts w:ascii="Times New Roman" w:hAnsi="Times New Roman"/>
          <w:bCs/>
          <w:sz w:val="25"/>
          <w:szCs w:val="25"/>
        </w:rPr>
        <w:t>.</w:t>
      </w:r>
    </w:p>
    <w:p w:rsidR="00537F6D" w:rsidRPr="00511A42" w:rsidRDefault="00B705D2" w:rsidP="00511A42">
      <w:pPr>
        <w:pStyle w:val="vnbodonih"/>
        <w:tabs>
          <w:tab w:val="left" w:pos="709"/>
        </w:tabs>
        <w:spacing w:before="80" w:after="0" w:line="360" w:lineRule="atLeast"/>
        <w:jc w:val="both"/>
        <w:rPr>
          <w:rFonts w:ascii="Times New Roman" w:hAnsi="Times New Roman"/>
          <w:sz w:val="25"/>
          <w:szCs w:val="25"/>
        </w:rPr>
      </w:pPr>
      <w:r w:rsidRPr="00511A42">
        <w:rPr>
          <w:rFonts w:ascii="Times New Roman" w:hAnsi="Times New Roman"/>
          <w:sz w:val="25"/>
          <w:szCs w:val="25"/>
        </w:rPr>
        <w:tab/>
      </w:r>
      <w:r w:rsidR="00721B3D" w:rsidRPr="00511A42">
        <w:rPr>
          <w:rFonts w:ascii="Times New Roman" w:hAnsi="Times New Roman"/>
          <w:sz w:val="25"/>
          <w:szCs w:val="25"/>
        </w:rPr>
        <w:tab/>
      </w:r>
      <w:proofErr w:type="spellStart"/>
      <w:r w:rsidR="00537F6D" w:rsidRPr="00511A42">
        <w:rPr>
          <w:rFonts w:ascii="Times New Roman" w:hAnsi="Times New Roman"/>
          <w:sz w:val="25"/>
          <w:szCs w:val="25"/>
        </w:rPr>
        <w:t>Hội</w:t>
      </w:r>
      <w:proofErr w:type="spellEnd"/>
      <w:r w:rsidR="00537F6D"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37F6D" w:rsidRPr="00511A42">
        <w:rPr>
          <w:rFonts w:ascii="Times New Roman" w:hAnsi="Times New Roman"/>
          <w:sz w:val="25"/>
          <w:szCs w:val="25"/>
        </w:rPr>
        <w:t>đồng</w:t>
      </w:r>
      <w:proofErr w:type="spellEnd"/>
      <w:r w:rsidR="00537F6D"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37F6D" w:rsidRPr="00511A42">
        <w:rPr>
          <w:rFonts w:ascii="Times New Roman" w:hAnsi="Times New Roman"/>
          <w:sz w:val="25"/>
          <w:szCs w:val="25"/>
        </w:rPr>
        <w:t>Quản</w:t>
      </w:r>
      <w:proofErr w:type="spellEnd"/>
      <w:r w:rsidR="00537F6D"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37F6D" w:rsidRPr="00511A42">
        <w:rPr>
          <w:rFonts w:ascii="Times New Roman" w:hAnsi="Times New Roman"/>
          <w:sz w:val="25"/>
          <w:szCs w:val="25"/>
        </w:rPr>
        <w:t>trị</w:t>
      </w:r>
      <w:proofErr w:type="spellEnd"/>
      <w:r w:rsidR="00537F6D"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37F6D" w:rsidRPr="00511A42">
        <w:rPr>
          <w:rFonts w:ascii="Times New Roman" w:hAnsi="Times New Roman"/>
          <w:sz w:val="25"/>
          <w:szCs w:val="25"/>
        </w:rPr>
        <w:t>Kính</w:t>
      </w:r>
      <w:proofErr w:type="spellEnd"/>
      <w:r w:rsidR="00537F6D"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37F6D" w:rsidRPr="00511A42">
        <w:rPr>
          <w:rFonts w:ascii="Times New Roman" w:hAnsi="Times New Roman"/>
          <w:sz w:val="25"/>
          <w:szCs w:val="25"/>
        </w:rPr>
        <w:t>trình</w:t>
      </w:r>
      <w:proofErr w:type="spellEnd"/>
      <w:r w:rsidR="00775FEA"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775FEA" w:rsidRPr="00511A42">
        <w:rPr>
          <w:rFonts w:ascii="Times New Roman" w:hAnsi="Times New Roman"/>
          <w:sz w:val="25"/>
          <w:szCs w:val="25"/>
        </w:rPr>
        <w:t>Đại</w:t>
      </w:r>
      <w:proofErr w:type="spellEnd"/>
      <w:r w:rsidR="00775FEA"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775FEA" w:rsidRPr="00511A42">
        <w:rPr>
          <w:rFonts w:ascii="Times New Roman" w:hAnsi="Times New Roman"/>
          <w:sz w:val="25"/>
          <w:szCs w:val="25"/>
        </w:rPr>
        <w:t>hội</w:t>
      </w:r>
      <w:proofErr w:type="spellEnd"/>
      <w:r w:rsidR="00775FEA"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775FEA" w:rsidRPr="00511A42">
        <w:rPr>
          <w:rFonts w:ascii="Times New Roman" w:hAnsi="Times New Roman"/>
          <w:sz w:val="25"/>
          <w:szCs w:val="25"/>
        </w:rPr>
        <w:t>đồng</w:t>
      </w:r>
      <w:proofErr w:type="spellEnd"/>
      <w:r w:rsidR="00775FEA"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775FEA" w:rsidRPr="00511A42">
        <w:rPr>
          <w:rFonts w:ascii="Times New Roman" w:hAnsi="Times New Roman"/>
          <w:sz w:val="25"/>
          <w:szCs w:val="25"/>
        </w:rPr>
        <w:t>cổ</w:t>
      </w:r>
      <w:proofErr w:type="spellEnd"/>
      <w:r w:rsidR="00775FEA"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775FEA" w:rsidRPr="00511A42">
        <w:rPr>
          <w:rFonts w:ascii="Times New Roman" w:hAnsi="Times New Roman"/>
          <w:sz w:val="25"/>
          <w:szCs w:val="25"/>
        </w:rPr>
        <w:t>đông</w:t>
      </w:r>
      <w:proofErr w:type="spellEnd"/>
      <w:r w:rsidR="00775FEA" w:rsidRPr="00511A4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775FEA" w:rsidRPr="00511A42">
        <w:rPr>
          <w:rFonts w:ascii="Times New Roman" w:hAnsi="Times New Roman"/>
          <w:sz w:val="25"/>
          <w:szCs w:val="25"/>
        </w:rPr>
        <w:t>thông</w:t>
      </w:r>
      <w:proofErr w:type="spellEnd"/>
      <w:r w:rsidR="00775FEA" w:rsidRPr="00511A42">
        <w:rPr>
          <w:rFonts w:ascii="Times New Roman" w:hAnsi="Times New Roman"/>
          <w:sz w:val="25"/>
          <w:szCs w:val="25"/>
        </w:rPr>
        <w:t xml:space="preserve"> qua</w:t>
      </w:r>
      <w:r w:rsidR="00140E6E" w:rsidRPr="00511A42">
        <w:rPr>
          <w:rFonts w:ascii="Times New Roman" w:hAnsi="Times New Roman"/>
          <w:sz w:val="25"/>
          <w:szCs w:val="25"/>
        </w:rPr>
        <w:t>.</w:t>
      </w:r>
      <w:r w:rsidR="00775FEA" w:rsidRPr="00511A42">
        <w:rPr>
          <w:rFonts w:ascii="Times New Roman" w:hAnsi="Times New Roman"/>
          <w:sz w:val="25"/>
          <w:szCs w:val="25"/>
        </w:rPr>
        <w:t xml:space="preserve"> </w:t>
      </w:r>
    </w:p>
    <w:p w:rsidR="00AF241D" w:rsidRPr="00DB4A46" w:rsidRDefault="00721B3D" w:rsidP="00511A42">
      <w:pPr>
        <w:pStyle w:val="vnbodonih"/>
        <w:tabs>
          <w:tab w:val="left" w:pos="709"/>
        </w:tabs>
        <w:spacing w:before="80" w:after="0" w:line="360" w:lineRule="atLeast"/>
        <w:jc w:val="both"/>
        <w:rPr>
          <w:rFonts w:ascii="Times New Roman" w:hAnsi="Times New Roman"/>
          <w:sz w:val="25"/>
          <w:szCs w:val="25"/>
        </w:rPr>
      </w:pPr>
      <w:r w:rsidRPr="00DB4A46">
        <w:rPr>
          <w:rFonts w:ascii="Times New Roman" w:hAnsi="Times New Roman"/>
          <w:sz w:val="25"/>
          <w:szCs w:val="25"/>
        </w:rPr>
        <w:tab/>
      </w:r>
      <w:proofErr w:type="spellStart"/>
      <w:r w:rsidRPr="00DB4A46">
        <w:rPr>
          <w:rFonts w:ascii="Times New Roman" w:hAnsi="Times New Roman"/>
          <w:sz w:val="25"/>
          <w:szCs w:val="25"/>
        </w:rPr>
        <w:t>Trân</w:t>
      </w:r>
      <w:proofErr w:type="spellEnd"/>
      <w:r w:rsidRPr="00DB4A4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DB4A46">
        <w:rPr>
          <w:rFonts w:ascii="Times New Roman" w:hAnsi="Times New Roman"/>
          <w:sz w:val="25"/>
          <w:szCs w:val="25"/>
        </w:rPr>
        <w:t>trọng</w:t>
      </w:r>
      <w:proofErr w:type="spellEnd"/>
      <w:r w:rsidRPr="00DB4A4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DB4A46">
        <w:rPr>
          <w:rFonts w:ascii="Times New Roman" w:hAnsi="Times New Roman"/>
          <w:sz w:val="25"/>
          <w:szCs w:val="25"/>
        </w:rPr>
        <w:t>cảm</w:t>
      </w:r>
      <w:proofErr w:type="spellEnd"/>
      <w:r w:rsidRPr="00DB4A4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DB4A46">
        <w:rPr>
          <w:rFonts w:ascii="Times New Roman" w:hAnsi="Times New Roman"/>
          <w:sz w:val="25"/>
          <w:szCs w:val="25"/>
        </w:rPr>
        <w:t>ơn</w:t>
      </w:r>
      <w:proofErr w:type="spellEnd"/>
      <w:r w:rsidRPr="00DB4A46">
        <w:rPr>
          <w:rFonts w:ascii="Times New Roman" w:hAnsi="Times New Roman"/>
          <w:sz w:val="25"/>
          <w:szCs w:val="25"/>
        </w:rPr>
        <w:t>.</w:t>
      </w:r>
    </w:p>
    <w:tbl>
      <w:tblPr>
        <w:tblW w:w="4986" w:type="pct"/>
        <w:tblLook w:val="01E0" w:firstRow="1" w:lastRow="1" w:firstColumn="1" w:lastColumn="1" w:noHBand="0" w:noVBand="0"/>
      </w:tblPr>
      <w:tblGrid>
        <w:gridCol w:w="3825"/>
        <w:gridCol w:w="5221"/>
      </w:tblGrid>
      <w:tr w:rsidR="00537F6D" w:rsidRPr="00DA23A9" w:rsidTr="0053703F">
        <w:tc>
          <w:tcPr>
            <w:tcW w:w="2114" w:type="pct"/>
          </w:tcPr>
          <w:p w:rsidR="00537F6D" w:rsidRPr="00DA23A9" w:rsidRDefault="00537F6D" w:rsidP="00880EAF">
            <w:pPr>
              <w:pStyle w:val="BodyText"/>
              <w:spacing w:before="12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23A9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  <w:r w:rsidRPr="00DA23A9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</w:p>
        </w:tc>
        <w:tc>
          <w:tcPr>
            <w:tcW w:w="2886" w:type="pct"/>
          </w:tcPr>
          <w:p w:rsidR="00537F6D" w:rsidRPr="00DA23A9" w:rsidRDefault="00537F6D" w:rsidP="00880EAF">
            <w:pPr>
              <w:pStyle w:val="BodyText"/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23A9">
              <w:rPr>
                <w:rFonts w:ascii="Times New Roman" w:hAnsi="Times New Roman"/>
                <w:b/>
                <w:bCs/>
                <w:sz w:val="24"/>
                <w:szCs w:val="24"/>
              </w:rPr>
              <w:t>TM. HỘI ĐỒNG QUẢN TRỊ</w:t>
            </w:r>
          </w:p>
          <w:p w:rsidR="00537F6D" w:rsidRPr="00DA23A9" w:rsidRDefault="00537F6D" w:rsidP="00880EAF">
            <w:pPr>
              <w:pStyle w:val="BodyText"/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23A9">
              <w:rPr>
                <w:rFonts w:ascii="Times New Roman" w:hAnsi="Times New Roman"/>
                <w:b/>
                <w:bCs/>
                <w:sz w:val="24"/>
                <w:szCs w:val="24"/>
              </w:rPr>
              <w:t>CHỦ TỊCH</w:t>
            </w:r>
          </w:p>
          <w:p w:rsidR="00537F6D" w:rsidRPr="00DA23A9" w:rsidRDefault="00537F6D" w:rsidP="00880EAF">
            <w:pPr>
              <w:pStyle w:val="BodyText"/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  <w:p w:rsidR="00537F6D" w:rsidRDefault="00537F6D" w:rsidP="00880EAF">
            <w:pPr>
              <w:pStyle w:val="BodyText"/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  <w:p w:rsidR="00EA329B" w:rsidRPr="00DA23A9" w:rsidRDefault="00EA329B" w:rsidP="00880EAF">
            <w:pPr>
              <w:pStyle w:val="BodyText"/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  <w:p w:rsidR="008D5ADF" w:rsidRPr="00DA23A9" w:rsidRDefault="008D5ADF" w:rsidP="00880EAF">
            <w:pPr>
              <w:pStyle w:val="BodyText"/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  <w:p w:rsidR="00537F6D" w:rsidRPr="00DA23A9" w:rsidRDefault="00A50AC3" w:rsidP="00880EAF">
            <w:pPr>
              <w:pStyle w:val="BodyText"/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AU"/>
              </w:rPr>
              <w:t>PHẠM MINH THUẬN</w:t>
            </w:r>
          </w:p>
        </w:tc>
      </w:tr>
    </w:tbl>
    <w:p w:rsidR="000E698C" w:rsidRDefault="000E698C" w:rsidP="005B0CD3">
      <w:pPr>
        <w:spacing w:before="120"/>
      </w:pPr>
    </w:p>
    <w:sectPr w:rsidR="000E698C" w:rsidSect="00511A42"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425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45B" w:rsidRDefault="002A745B">
      <w:pPr>
        <w:spacing w:after="0" w:line="240" w:lineRule="auto"/>
      </w:pPr>
      <w:r>
        <w:separator/>
      </w:r>
    </w:p>
  </w:endnote>
  <w:endnote w:type="continuationSeparator" w:id="0">
    <w:p w:rsidR="002A745B" w:rsidRDefault="002A7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14B" w:rsidRPr="00A930AC" w:rsidRDefault="00C9114B">
    <w:pPr>
      <w:pStyle w:val="Footer"/>
      <w:jc w:val="center"/>
      <w:rPr>
        <w:rFonts w:ascii="Times New Roman" w:hAnsi="Times New Roman"/>
        <w:sz w:val="22"/>
      </w:rPr>
    </w:pPr>
    <w:r w:rsidRPr="00A930AC">
      <w:rPr>
        <w:rFonts w:ascii="Times New Roman" w:hAnsi="Times New Roman"/>
        <w:sz w:val="22"/>
      </w:rPr>
      <w:fldChar w:fldCharType="begin"/>
    </w:r>
    <w:r w:rsidRPr="00A930AC">
      <w:rPr>
        <w:rFonts w:ascii="Times New Roman" w:hAnsi="Times New Roman"/>
        <w:sz w:val="22"/>
      </w:rPr>
      <w:instrText xml:space="preserve"> PAGE   \* MERGEFORMAT </w:instrText>
    </w:r>
    <w:r w:rsidRPr="00A930AC">
      <w:rPr>
        <w:rFonts w:ascii="Times New Roman" w:hAnsi="Times New Roman"/>
        <w:sz w:val="22"/>
      </w:rPr>
      <w:fldChar w:fldCharType="separate"/>
    </w:r>
    <w:r w:rsidR="00AB0180">
      <w:rPr>
        <w:rFonts w:ascii="Times New Roman" w:hAnsi="Times New Roman"/>
        <w:noProof/>
        <w:sz w:val="22"/>
      </w:rPr>
      <w:t>4</w:t>
    </w:r>
    <w:r w:rsidRPr="00A930AC">
      <w:rPr>
        <w:rFonts w:ascii="Times New Roman" w:hAnsi="Times New Roman"/>
        <w:noProof/>
        <w:sz w:val="22"/>
      </w:rPr>
      <w:fldChar w:fldCharType="end"/>
    </w:r>
  </w:p>
  <w:p w:rsidR="0020417B" w:rsidRDefault="002041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EAF" w:rsidRPr="00A930AC" w:rsidRDefault="00880EAF" w:rsidP="00880EAF">
    <w:pPr>
      <w:pStyle w:val="Footer"/>
      <w:jc w:val="center"/>
      <w:rPr>
        <w:rFonts w:ascii="Times New Roman" w:hAnsi="Times New Roman"/>
        <w:sz w:val="22"/>
      </w:rPr>
    </w:pPr>
    <w:r w:rsidRPr="00A930AC">
      <w:rPr>
        <w:rFonts w:ascii="Times New Roman" w:hAnsi="Times New Roman"/>
        <w:sz w:val="22"/>
      </w:rPr>
      <w:fldChar w:fldCharType="begin"/>
    </w:r>
    <w:r w:rsidRPr="00A930AC">
      <w:rPr>
        <w:rFonts w:ascii="Times New Roman" w:hAnsi="Times New Roman"/>
        <w:sz w:val="22"/>
      </w:rPr>
      <w:instrText xml:space="preserve"> PAGE   \* MERGEFORMAT </w:instrText>
    </w:r>
    <w:r w:rsidRPr="00A930AC">
      <w:rPr>
        <w:rFonts w:ascii="Times New Roman" w:hAnsi="Times New Roman"/>
        <w:sz w:val="22"/>
      </w:rPr>
      <w:fldChar w:fldCharType="separate"/>
    </w:r>
    <w:r w:rsidR="00AB0180">
      <w:rPr>
        <w:rFonts w:ascii="Times New Roman" w:hAnsi="Times New Roman"/>
        <w:noProof/>
        <w:sz w:val="22"/>
      </w:rPr>
      <w:t>1</w:t>
    </w:r>
    <w:r w:rsidRPr="00A930AC">
      <w:rPr>
        <w:rFonts w:ascii="Times New Roman" w:hAnsi="Times New Roman"/>
        <w:noProof/>
        <w:sz w:val="22"/>
      </w:rPr>
      <w:fldChar w:fldCharType="end"/>
    </w:r>
  </w:p>
  <w:p w:rsidR="00880EAF" w:rsidRDefault="00880E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45B" w:rsidRDefault="002A745B">
      <w:pPr>
        <w:spacing w:after="0" w:line="240" w:lineRule="auto"/>
      </w:pPr>
      <w:r>
        <w:separator/>
      </w:r>
    </w:p>
  </w:footnote>
  <w:footnote w:type="continuationSeparator" w:id="0">
    <w:p w:rsidR="002A745B" w:rsidRDefault="002A7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EAF" w:rsidRPr="00BE1454" w:rsidRDefault="00880EAF" w:rsidP="00880EAF">
    <w:pPr>
      <w:widowControl w:val="0"/>
      <w:spacing w:before="360" w:after="0" w:line="340" w:lineRule="exact"/>
      <w:rPr>
        <w:rFonts w:ascii="Times New Roman" w:hAnsi="Times New Roman"/>
        <w:szCs w:val="25"/>
      </w:rPr>
    </w:pPr>
    <w:r w:rsidRPr="00BE1454">
      <w:rPr>
        <w:rFonts w:ascii="Times New Roman" w:hAnsi="Times New Roman"/>
        <w:noProof/>
        <w:lang w:val="en-AU" w:eastAsia="en-AU"/>
      </w:rPr>
      <w:drawing>
        <wp:inline distT="0" distB="0" distL="0" distR="0" wp14:anchorId="64AB5001" wp14:editId="1B291680">
          <wp:extent cx="1752600" cy="390525"/>
          <wp:effectExtent l="0" t="0" r="0" b="9525"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D3DDE6"/>
                      </a:clrFrom>
                      <a:clrTo>
                        <a:srgbClr val="D3DDE6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0EAF" w:rsidRPr="00BE1454" w:rsidRDefault="00880EAF" w:rsidP="00880EAF">
    <w:pPr>
      <w:widowControl w:val="0"/>
      <w:spacing w:after="0" w:line="340" w:lineRule="exact"/>
      <w:jc w:val="both"/>
      <w:rPr>
        <w:rFonts w:ascii="Times New Roman" w:hAnsi="Times New Roman"/>
        <w:b/>
        <w:sz w:val="26"/>
        <w:szCs w:val="26"/>
      </w:rPr>
    </w:pPr>
    <w:r w:rsidRPr="00BE1454">
      <w:rPr>
        <w:rFonts w:ascii="Times New Roman" w:hAnsi="Times New Roman"/>
        <w:b/>
        <w:sz w:val="26"/>
        <w:szCs w:val="26"/>
      </w:rPr>
      <w:t>CÔNG TY CỔ PHẦN PHÁT HÀNH SÁCH TP. HCM - FAHASA</w:t>
    </w:r>
  </w:p>
  <w:p w:rsidR="00880EAF" w:rsidRPr="00BE1454" w:rsidRDefault="00880EAF" w:rsidP="00880EAF">
    <w:pPr>
      <w:widowControl w:val="0"/>
      <w:spacing w:after="0" w:line="340" w:lineRule="exact"/>
      <w:jc w:val="both"/>
      <w:rPr>
        <w:rFonts w:ascii="Times New Roman" w:hAnsi="Times New Roman"/>
        <w:sz w:val="26"/>
        <w:szCs w:val="26"/>
      </w:rPr>
    </w:pPr>
    <w:r w:rsidRPr="00BE1454">
      <w:rPr>
        <w:rFonts w:ascii="Times New Roman" w:hAnsi="Times New Roman"/>
        <w:sz w:val="26"/>
        <w:szCs w:val="26"/>
      </w:rPr>
      <w:t xml:space="preserve">60 – 62 Lê </w:t>
    </w:r>
    <w:proofErr w:type="spellStart"/>
    <w:r w:rsidRPr="00BE1454">
      <w:rPr>
        <w:rFonts w:ascii="Times New Roman" w:hAnsi="Times New Roman"/>
        <w:sz w:val="26"/>
        <w:szCs w:val="26"/>
      </w:rPr>
      <w:t>L</w:t>
    </w:r>
    <w:r>
      <w:rPr>
        <w:rFonts w:ascii="Times New Roman" w:hAnsi="Times New Roman"/>
        <w:sz w:val="26"/>
        <w:szCs w:val="26"/>
      </w:rPr>
      <w:t>ợi</w:t>
    </w:r>
    <w:proofErr w:type="spellEnd"/>
    <w:r>
      <w:rPr>
        <w:rFonts w:ascii="Times New Roman" w:hAnsi="Times New Roman"/>
        <w:sz w:val="26"/>
        <w:szCs w:val="26"/>
      </w:rPr>
      <w:t xml:space="preserve">, </w:t>
    </w:r>
    <w:proofErr w:type="spellStart"/>
    <w:r>
      <w:rPr>
        <w:rFonts w:ascii="Times New Roman" w:hAnsi="Times New Roman"/>
        <w:sz w:val="26"/>
        <w:szCs w:val="26"/>
      </w:rPr>
      <w:t>Phường</w:t>
    </w:r>
    <w:proofErr w:type="spellEnd"/>
    <w:r>
      <w:rPr>
        <w:rFonts w:ascii="Times New Roman" w:hAnsi="Times New Roman"/>
        <w:sz w:val="26"/>
        <w:szCs w:val="26"/>
      </w:rPr>
      <w:t xml:space="preserve"> </w:t>
    </w:r>
    <w:proofErr w:type="spellStart"/>
    <w:r>
      <w:rPr>
        <w:rFonts w:ascii="Times New Roman" w:hAnsi="Times New Roman"/>
        <w:sz w:val="26"/>
        <w:szCs w:val="26"/>
      </w:rPr>
      <w:t>Bến</w:t>
    </w:r>
    <w:proofErr w:type="spellEnd"/>
    <w:r>
      <w:rPr>
        <w:rFonts w:ascii="Times New Roman" w:hAnsi="Times New Roman"/>
        <w:sz w:val="26"/>
        <w:szCs w:val="26"/>
      </w:rPr>
      <w:t xml:space="preserve"> </w:t>
    </w:r>
    <w:proofErr w:type="spellStart"/>
    <w:r>
      <w:rPr>
        <w:rFonts w:ascii="Times New Roman" w:hAnsi="Times New Roman"/>
        <w:sz w:val="26"/>
        <w:szCs w:val="26"/>
      </w:rPr>
      <w:t>Nghé</w:t>
    </w:r>
    <w:proofErr w:type="spellEnd"/>
    <w:r>
      <w:rPr>
        <w:rFonts w:ascii="Times New Roman" w:hAnsi="Times New Roman"/>
        <w:sz w:val="26"/>
        <w:szCs w:val="26"/>
      </w:rPr>
      <w:t xml:space="preserve">, </w:t>
    </w:r>
    <w:proofErr w:type="spellStart"/>
    <w:r>
      <w:rPr>
        <w:rFonts w:ascii="Times New Roman" w:hAnsi="Times New Roman"/>
        <w:sz w:val="26"/>
        <w:szCs w:val="26"/>
      </w:rPr>
      <w:t>Quận</w:t>
    </w:r>
    <w:proofErr w:type="spellEnd"/>
    <w:r>
      <w:rPr>
        <w:rFonts w:ascii="Times New Roman" w:hAnsi="Times New Roman"/>
        <w:sz w:val="26"/>
        <w:szCs w:val="26"/>
      </w:rPr>
      <w:t xml:space="preserve"> 1, </w:t>
    </w:r>
    <w:proofErr w:type="spellStart"/>
    <w:r>
      <w:rPr>
        <w:rFonts w:ascii="Times New Roman" w:hAnsi="Times New Roman"/>
        <w:sz w:val="26"/>
        <w:szCs w:val="26"/>
      </w:rPr>
      <w:t>Thành</w:t>
    </w:r>
    <w:proofErr w:type="spellEnd"/>
    <w:r>
      <w:rPr>
        <w:rFonts w:ascii="Times New Roman" w:hAnsi="Times New Roman"/>
        <w:sz w:val="26"/>
        <w:szCs w:val="26"/>
      </w:rPr>
      <w:t xml:space="preserve"> </w:t>
    </w:r>
    <w:proofErr w:type="spellStart"/>
    <w:r>
      <w:rPr>
        <w:rFonts w:ascii="Times New Roman" w:hAnsi="Times New Roman"/>
        <w:sz w:val="26"/>
        <w:szCs w:val="26"/>
      </w:rPr>
      <w:t>phố</w:t>
    </w:r>
    <w:proofErr w:type="spellEnd"/>
    <w:r w:rsidRPr="00BE1454">
      <w:rPr>
        <w:rFonts w:ascii="Times New Roman" w:hAnsi="Times New Roman"/>
        <w:sz w:val="26"/>
        <w:szCs w:val="26"/>
      </w:rPr>
      <w:t xml:space="preserve"> </w:t>
    </w:r>
    <w:proofErr w:type="spellStart"/>
    <w:r w:rsidRPr="00BE1454">
      <w:rPr>
        <w:rFonts w:ascii="Times New Roman" w:hAnsi="Times New Roman"/>
        <w:sz w:val="26"/>
        <w:szCs w:val="26"/>
      </w:rPr>
      <w:t>Hồ</w:t>
    </w:r>
    <w:proofErr w:type="spellEnd"/>
    <w:r w:rsidRPr="00BE1454">
      <w:rPr>
        <w:rFonts w:ascii="Times New Roman" w:hAnsi="Times New Roman"/>
        <w:sz w:val="26"/>
        <w:szCs w:val="26"/>
      </w:rPr>
      <w:t xml:space="preserve"> </w:t>
    </w:r>
    <w:proofErr w:type="spellStart"/>
    <w:r w:rsidRPr="00BE1454">
      <w:rPr>
        <w:rFonts w:ascii="Times New Roman" w:hAnsi="Times New Roman"/>
        <w:sz w:val="26"/>
        <w:szCs w:val="26"/>
      </w:rPr>
      <w:t>Chí</w:t>
    </w:r>
    <w:proofErr w:type="spellEnd"/>
    <w:r w:rsidRPr="00BE1454">
      <w:rPr>
        <w:rFonts w:ascii="Times New Roman" w:hAnsi="Times New Roman"/>
        <w:sz w:val="26"/>
        <w:szCs w:val="26"/>
      </w:rPr>
      <w:t xml:space="preserve"> Minh</w:t>
    </w:r>
  </w:p>
  <w:p w:rsidR="00880EAF" w:rsidRPr="00BE1454" w:rsidRDefault="00880EAF" w:rsidP="00880EAF">
    <w:pPr>
      <w:widowControl w:val="0"/>
      <w:pBdr>
        <w:bottom w:val="single" w:sz="6" w:space="1" w:color="auto"/>
      </w:pBdr>
      <w:spacing w:after="0" w:line="340" w:lineRule="exact"/>
      <w:jc w:val="both"/>
      <w:rPr>
        <w:rFonts w:ascii="Times New Roman" w:hAnsi="Times New Roman"/>
        <w:sz w:val="26"/>
        <w:szCs w:val="26"/>
      </w:rPr>
    </w:pPr>
    <w:r>
      <w:rPr>
        <w:rFonts w:ascii="Times New Roman" w:hAnsi="Times New Roman"/>
        <w:sz w:val="26"/>
        <w:szCs w:val="26"/>
      </w:rPr>
      <w:t>Tel</w:t>
    </w:r>
    <w:r w:rsidRPr="00BE1454">
      <w:rPr>
        <w:rFonts w:ascii="Times New Roman" w:hAnsi="Times New Roman"/>
        <w:sz w:val="26"/>
        <w:szCs w:val="26"/>
      </w:rPr>
      <w:t>: (0</w:t>
    </w:r>
    <w:r>
      <w:rPr>
        <w:rFonts w:ascii="Times New Roman" w:hAnsi="Times New Roman"/>
        <w:sz w:val="26"/>
        <w:szCs w:val="26"/>
      </w:rPr>
      <w:t>2</w:t>
    </w:r>
    <w:r w:rsidRPr="00BE1454">
      <w:rPr>
        <w:rFonts w:ascii="Times New Roman" w:hAnsi="Times New Roman"/>
        <w:sz w:val="26"/>
        <w:szCs w:val="26"/>
      </w:rPr>
      <w:t>8)</w:t>
    </w:r>
    <w:r w:rsidR="00886526">
      <w:rPr>
        <w:rFonts w:ascii="Times New Roman" w:hAnsi="Times New Roman"/>
        <w:sz w:val="26"/>
        <w:szCs w:val="26"/>
      </w:rPr>
      <w:t>3</w:t>
    </w:r>
    <w:r w:rsidRPr="00BE1454">
      <w:rPr>
        <w:rFonts w:ascii="Times New Roman" w:hAnsi="Times New Roman"/>
        <w:sz w:val="26"/>
        <w:szCs w:val="26"/>
      </w:rPr>
      <w:t xml:space="preserve">8.225.446 – 8.223.988 - 8.295.868 – </w:t>
    </w:r>
    <w:proofErr w:type="gramStart"/>
    <w:r w:rsidRPr="00BE1454">
      <w:rPr>
        <w:rFonts w:ascii="Times New Roman" w:hAnsi="Times New Roman"/>
        <w:sz w:val="26"/>
        <w:szCs w:val="26"/>
      </w:rPr>
      <w:t>Fax :</w:t>
    </w:r>
    <w:proofErr w:type="gramEnd"/>
    <w:r w:rsidRPr="00BE1454">
      <w:rPr>
        <w:rFonts w:ascii="Times New Roman" w:hAnsi="Times New Roman"/>
        <w:sz w:val="26"/>
        <w:szCs w:val="26"/>
      </w:rPr>
      <w:t xml:space="preserve"> (0</w:t>
    </w:r>
    <w:r>
      <w:rPr>
        <w:rFonts w:ascii="Times New Roman" w:hAnsi="Times New Roman"/>
        <w:sz w:val="26"/>
        <w:szCs w:val="26"/>
      </w:rPr>
      <w:t>2</w:t>
    </w:r>
    <w:r w:rsidRPr="00BE1454">
      <w:rPr>
        <w:rFonts w:ascii="Times New Roman" w:hAnsi="Times New Roman"/>
        <w:sz w:val="26"/>
        <w:szCs w:val="26"/>
      </w:rPr>
      <w:t>8)</w:t>
    </w:r>
    <w:r w:rsidR="00886526">
      <w:rPr>
        <w:rFonts w:ascii="Times New Roman" w:hAnsi="Times New Roman"/>
        <w:sz w:val="26"/>
        <w:szCs w:val="26"/>
      </w:rPr>
      <w:t>3</w:t>
    </w:r>
    <w:r w:rsidRPr="00BE1454">
      <w:rPr>
        <w:rFonts w:ascii="Times New Roman" w:hAnsi="Times New Roman"/>
        <w:sz w:val="26"/>
        <w:szCs w:val="26"/>
      </w:rPr>
      <w:t>8.225.795</w:t>
    </w:r>
  </w:p>
  <w:p w:rsidR="00880EAF" w:rsidRPr="00880EAF" w:rsidRDefault="00880EAF" w:rsidP="00880EAF">
    <w:pPr>
      <w:widowControl w:val="0"/>
      <w:pBdr>
        <w:bottom w:val="single" w:sz="6" w:space="1" w:color="auto"/>
      </w:pBdr>
      <w:spacing w:after="0" w:line="340" w:lineRule="exact"/>
      <w:jc w:val="both"/>
      <w:rPr>
        <w:rFonts w:ascii="Times New Roman" w:hAnsi="Times New Roman"/>
        <w:sz w:val="26"/>
        <w:szCs w:val="26"/>
      </w:rPr>
    </w:pPr>
    <w:proofErr w:type="gramStart"/>
    <w:r w:rsidRPr="00BE1454">
      <w:rPr>
        <w:rFonts w:ascii="Times New Roman" w:hAnsi="Times New Roman"/>
        <w:sz w:val="26"/>
        <w:szCs w:val="26"/>
      </w:rPr>
      <w:t>Email :</w:t>
    </w:r>
    <w:proofErr w:type="gramEnd"/>
    <w:r w:rsidRPr="00BE1454">
      <w:rPr>
        <w:rFonts w:ascii="Times New Roman" w:hAnsi="Times New Roman"/>
        <w:sz w:val="26"/>
        <w:szCs w:val="26"/>
      </w:rPr>
      <w:t xml:space="preserve"> </w:t>
    </w:r>
    <w:hyperlink r:id="rId2" w:history="1">
      <w:r w:rsidRPr="00BE1454">
        <w:rPr>
          <w:rStyle w:val="Hyperlink"/>
          <w:rFonts w:ascii="Times New Roman" w:hAnsi="Times New Roman"/>
          <w:sz w:val="26"/>
          <w:szCs w:val="26"/>
        </w:rPr>
        <w:t>fahasa-sg@hcm.vnn.vn</w:t>
      </w:r>
    </w:hyperlink>
    <w:r w:rsidRPr="00BE1454">
      <w:rPr>
        <w:rFonts w:ascii="Times New Roman" w:hAnsi="Times New Roman"/>
        <w:sz w:val="26"/>
        <w:szCs w:val="26"/>
      </w:rPr>
      <w:t xml:space="preserve"> – Website : </w:t>
    </w:r>
    <w:hyperlink r:id="rId3" w:history="1">
      <w:r w:rsidRPr="00BE1454">
        <w:rPr>
          <w:rStyle w:val="Hyperlink"/>
          <w:rFonts w:ascii="Times New Roman" w:hAnsi="Times New Roman"/>
          <w:sz w:val="26"/>
          <w:szCs w:val="26"/>
        </w:rPr>
        <w:t>www.fahasasg.com.vn</w:t>
      </w:r>
    </w:hyperlink>
    <w:r>
      <w:rPr>
        <w:rFonts w:ascii="Times New Roman" w:hAnsi="Times New Roman"/>
        <w:sz w:val="26"/>
        <w:szCs w:val="2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D34A5EE"/>
    <w:name w:val="WWNum4"/>
    <w:lvl w:ilvl="0">
      <w:start w:val="1"/>
      <w:numFmt w:val="decimal"/>
      <w:lvlText w:val="%1."/>
      <w:lvlJc w:val="left"/>
      <w:pPr>
        <w:tabs>
          <w:tab w:val="num" w:pos="-547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1125"/>
        </w:tabs>
        <w:ind w:left="50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7" w:hanging="180"/>
      </w:pPr>
    </w:lvl>
  </w:abstractNum>
  <w:abstractNum w:abstractNumId="1" w15:restartNumberingAfterBreak="0">
    <w:nsid w:val="066A3612"/>
    <w:multiLevelType w:val="hybridMultilevel"/>
    <w:tmpl w:val="89203904"/>
    <w:lvl w:ilvl="0" w:tplc="0C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A09A5"/>
    <w:multiLevelType w:val="hybridMultilevel"/>
    <w:tmpl w:val="C6DC5EB0"/>
    <w:lvl w:ilvl="0" w:tplc="22E87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9253D"/>
    <w:multiLevelType w:val="hybridMultilevel"/>
    <w:tmpl w:val="CE343518"/>
    <w:lvl w:ilvl="0" w:tplc="5F0E2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F75F1"/>
    <w:multiLevelType w:val="hybridMultilevel"/>
    <w:tmpl w:val="EE748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6642B"/>
    <w:multiLevelType w:val="hybridMultilevel"/>
    <w:tmpl w:val="09D23132"/>
    <w:lvl w:ilvl="0" w:tplc="67EE70E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NI-Times" w:hAnsi="VNI-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FD5F39"/>
    <w:multiLevelType w:val="multilevel"/>
    <w:tmpl w:val="F438C324"/>
    <w:lvl w:ilvl="0">
      <w:start w:val="1"/>
      <w:numFmt w:val="decimal"/>
      <w:lvlText w:val="%1."/>
      <w:lvlJc w:val="left"/>
      <w:pPr>
        <w:tabs>
          <w:tab w:val="num" w:pos="0"/>
        </w:tabs>
        <w:ind w:left="907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7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7" w:hanging="180"/>
      </w:pPr>
    </w:lvl>
  </w:abstractNum>
  <w:abstractNum w:abstractNumId="7" w15:restartNumberingAfterBreak="0">
    <w:nsid w:val="15FA5C07"/>
    <w:multiLevelType w:val="multilevel"/>
    <w:tmpl w:val="4F7C9BFA"/>
    <w:lvl w:ilvl="0">
      <w:start w:val="1"/>
      <w:numFmt w:val="none"/>
      <w:pStyle w:val="Heading1"/>
      <w:lvlText w:val=""/>
      <w:lvlJc w:val="left"/>
      <w:pPr>
        <w:tabs>
          <w:tab w:val="num" w:pos="680"/>
        </w:tabs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upperRoman"/>
      <w:lvlRestart w:val="0"/>
      <w:pStyle w:val="Heading2"/>
      <w:lvlText w:val="%2."/>
      <w:lvlJc w:val="left"/>
      <w:pPr>
        <w:tabs>
          <w:tab w:val="num" w:pos="680"/>
        </w:tabs>
        <w:ind w:left="0" w:firstLine="68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Restart w:val="0"/>
      <w:pStyle w:val="Heading3"/>
      <w:suff w:val="space"/>
      <w:lvlText w:val="Điều %3."/>
      <w:lvlJc w:val="left"/>
      <w:pPr>
        <w:ind w:left="580" w:firstLine="680"/>
      </w:pPr>
      <w:rPr>
        <w:rFonts w:ascii="Times New Roman" w:hAnsi="Times New Roman" w:hint="default"/>
        <w:b/>
        <w:i w:val="0"/>
        <w:sz w:val="28"/>
        <w:szCs w:val="28"/>
      </w:rPr>
    </w:lvl>
    <w:lvl w:ilvl="3">
      <w:start w:val="1"/>
      <w:numFmt w:val="decimal"/>
      <w:lvlRestart w:val="0"/>
      <w:pStyle w:val="Heading4"/>
      <w:lvlText w:val="%4."/>
      <w:lvlJc w:val="left"/>
      <w:pPr>
        <w:tabs>
          <w:tab w:val="num" w:pos="1440"/>
        </w:tabs>
        <w:ind w:left="0" w:firstLine="1021"/>
      </w:pPr>
      <w:rPr>
        <w:rFonts w:ascii="Times New Roman" w:hAnsi="Times New Roman" w:hint="default"/>
        <w:b w:val="0"/>
        <w:i w:val="0"/>
        <w:sz w:val="28"/>
        <w:szCs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62A74CE"/>
    <w:multiLevelType w:val="hybridMultilevel"/>
    <w:tmpl w:val="31944786"/>
    <w:lvl w:ilvl="0" w:tplc="0832A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D4BF2"/>
    <w:multiLevelType w:val="hybridMultilevel"/>
    <w:tmpl w:val="AE6AC4F8"/>
    <w:lvl w:ilvl="0" w:tplc="0C090017">
      <w:start w:val="1"/>
      <w:numFmt w:val="lowerLetter"/>
      <w:lvlText w:val="%1)"/>
      <w:lvlJc w:val="left"/>
      <w:pPr>
        <w:ind w:left="1146" w:hanging="360"/>
      </w:pPr>
    </w:lvl>
    <w:lvl w:ilvl="1" w:tplc="1BDC485A">
      <w:start w:val="1"/>
      <w:numFmt w:val="lowerLetter"/>
      <w:lvlText w:val="%2."/>
      <w:lvlJc w:val="left"/>
      <w:pPr>
        <w:ind w:left="1866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76833FE"/>
    <w:multiLevelType w:val="hybridMultilevel"/>
    <w:tmpl w:val="F58203C4"/>
    <w:lvl w:ilvl="0" w:tplc="AF9ED15A">
      <w:start w:val="8"/>
      <w:numFmt w:val="bullet"/>
      <w:lvlText w:val="-"/>
      <w:lvlJc w:val="left"/>
      <w:pPr>
        <w:ind w:left="786" w:hanging="360"/>
      </w:pPr>
      <w:rPr>
        <w:rFonts w:ascii="Courier New" w:eastAsia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B4D14CB"/>
    <w:multiLevelType w:val="hybridMultilevel"/>
    <w:tmpl w:val="D52486EC"/>
    <w:lvl w:ilvl="0" w:tplc="A5A8A3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96454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6AE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F487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864E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4FA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383A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14CB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BA20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F0E2C"/>
    <w:multiLevelType w:val="multilevel"/>
    <w:tmpl w:val="F2A66FC0"/>
    <w:lvl w:ilvl="0">
      <w:start w:val="1"/>
      <w:numFmt w:val="decimal"/>
      <w:lvlText w:val="%1."/>
      <w:lvlJc w:val="left"/>
      <w:pPr>
        <w:tabs>
          <w:tab w:val="num" w:pos="0"/>
        </w:tabs>
        <w:ind w:left="907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7" w:hanging="180"/>
      </w:pPr>
    </w:lvl>
  </w:abstractNum>
  <w:abstractNum w:abstractNumId="13" w15:restartNumberingAfterBreak="0">
    <w:nsid w:val="21F1574D"/>
    <w:multiLevelType w:val="hybridMultilevel"/>
    <w:tmpl w:val="1A50C100"/>
    <w:lvl w:ilvl="0" w:tplc="5BA8A5CA">
      <w:start w:val="1"/>
      <w:numFmt w:val="bullet"/>
      <w:lvlText w:val="-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C1725"/>
    <w:multiLevelType w:val="multilevel"/>
    <w:tmpl w:val="12CA15DA"/>
    <w:lvl w:ilvl="0">
      <w:start w:val="1"/>
      <w:numFmt w:val="bullet"/>
      <w:lvlText w:val="-"/>
      <w:lvlJc w:val="left"/>
      <w:pPr>
        <w:tabs>
          <w:tab w:val="num" w:pos="0"/>
        </w:tabs>
        <w:ind w:left="1296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1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3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5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7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9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1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3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56" w:hanging="360"/>
      </w:pPr>
      <w:rPr>
        <w:rFonts w:ascii="Wingdings" w:hAnsi="Wingdings" w:cs="Wingdings"/>
      </w:rPr>
    </w:lvl>
  </w:abstractNum>
  <w:abstractNum w:abstractNumId="15" w15:restartNumberingAfterBreak="0">
    <w:nsid w:val="27CE41A6"/>
    <w:multiLevelType w:val="hybridMultilevel"/>
    <w:tmpl w:val="683ADE00"/>
    <w:lvl w:ilvl="0" w:tplc="AF9ED15A">
      <w:start w:val="8"/>
      <w:numFmt w:val="bullet"/>
      <w:lvlText w:val="-"/>
      <w:lvlJc w:val="left"/>
      <w:pPr>
        <w:ind w:left="786" w:hanging="360"/>
      </w:pPr>
      <w:rPr>
        <w:rFonts w:ascii="Courier New" w:eastAsia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A511535"/>
    <w:multiLevelType w:val="hybridMultilevel"/>
    <w:tmpl w:val="8828FB12"/>
    <w:lvl w:ilvl="0" w:tplc="770C7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46A21"/>
    <w:multiLevelType w:val="hybridMultilevel"/>
    <w:tmpl w:val="A48645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D4E25"/>
    <w:multiLevelType w:val="hybridMultilevel"/>
    <w:tmpl w:val="E74E45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352F2"/>
    <w:multiLevelType w:val="hybridMultilevel"/>
    <w:tmpl w:val="9EAE0DC8"/>
    <w:lvl w:ilvl="0" w:tplc="1BDC485A">
      <w:start w:val="1"/>
      <w:numFmt w:val="lowerLetter"/>
      <w:lvlText w:val="%1."/>
      <w:lvlJc w:val="left"/>
      <w:pPr>
        <w:ind w:left="1866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B32A2"/>
    <w:multiLevelType w:val="multilevel"/>
    <w:tmpl w:val="7D243918"/>
    <w:lvl w:ilvl="0">
      <w:start w:val="24"/>
      <w:numFmt w:val="decimal"/>
      <w:lvlText w:val="%1"/>
      <w:lvlJc w:val="left"/>
      <w:pPr>
        <w:ind w:left="1080" w:hanging="1080"/>
      </w:pPr>
      <w:rPr>
        <w:rFonts w:hint="default"/>
        <w:b w:val="0"/>
      </w:rPr>
    </w:lvl>
    <w:lvl w:ilvl="1">
      <w:start w:val="959"/>
      <w:numFmt w:val="decimal"/>
      <w:lvlText w:val="%1.%2"/>
      <w:lvlJc w:val="left"/>
      <w:pPr>
        <w:ind w:left="1110" w:hanging="1080"/>
      </w:pPr>
      <w:rPr>
        <w:rFonts w:hint="default"/>
        <w:b w:val="0"/>
      </w:rPr>
    </w:lvl>
    <w:lvl w:ilvl="2">
      <w:start w:val="992"/>
      <w:numFmt w:val="decimal"/>
      <w:lvlText w:val="%1.%2.%3"/>
      <w:lvlJc w:val="left"/>
      <w:pPr>
        <w:ind w:left="114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7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  <w:b w:val="0"/>
      </w:rPr>
    </w:lvl>
  </w:abstractNum>
  <w:abstractNum w:abstractNumId="21" w15:restartNumberingAfterBreak="0">
    <w:nsid w:val="336E4F0D"/>
    <w:multiLevelType w:val="multilevel"/>
    <w:tmpl w:val="3ABEF012"/>
    <w:lvl w:ilvl="0">
      <w:start w:val="8"/>
      <w:numFmt w:val="bullet"/>
      <w:lvlText w:val="-"/>
      <w:lvlJc w:val="left"/>
      <w:pPr>
        <w:tabs>
          <w:tab w:val="num" w:pos="0"/>
        </w:tabs>
        <w:ind w:left="1296" w:hanging="360"/>
      </w:pPr>
      <w:rPr>
        <w:rFonts w:ascii="Courier New" w:eastAsia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1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3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5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7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9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1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3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56" w:hanging="360"/>
      </w:pPr>
      <w:rPr>
        <w:rFonts w:ascii="Wingdings" w:hAnsi="Wingdings" w:cs="Wingdings"/>
      </w:rPr>
    </w:lvl>
  </w:abstractNum>
  <w:abstractNum w:abstractNumId="22" w15:restartNumberingAfterBreak="0">
    <w:nsid w:val="348B6531"/>
    <w:multiLevelType w:val="hybridMultilevel"/>
    <w:tmpl w:val="9012A48E"/>
    <w:lvl w:ilvl="0" w:tplc="D4CE63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5E96D40"/>
    <w:multiLevelType w:val="hybridMultilevel"/>
    <w:tmpl w:val="AE880A60"/>
    <w:lvl w:ilvl="0" w:tplc="0C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66C7B40"/>
    <w:multiLevelType w:val="multilevel"/>
    <w:tmpl w:val="366C7B40"/>
    <w:lvl w:ilvl="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A4069DE"/>
    <w:multiLevelType w:val="hybridMultilevel"/>
    <w:tmpl w:val="7430D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5C243F"/>
    <w:multiLevelType w:val="hybridMultilevel"/>
    <w:tmpl w:val="5B4E44A8"/>
    <w:lvl w:ilvl="0" w:tplc="0C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400249A6"/>
    <w:multiLevelType w:val="hybridMultilevel"/>
    <w:tmpl w:val="741CE55E"/>
    <w:lvl w:ilvl="0" w:tplc="0C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05204"/>
    <w:multiLevelType w:val="hybridMultilevel"/>
    <w:tmpl w:val="569AE6E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485E6F9D"/>
    <w:multiLevelType w:val="hybridMultilevel"/>
    <w:tmpl w:val="6D32AF66"/>
    <w:lvl w:ilvl="0" w:tplc="1BDC485A">
      <w:start w:val="1"/>
      <w:numFmt w:val="lowerLetter"/>
      <w:lvlText w:val="%1."/>
      <w:lvlJc w:val="left"/>
      <w:pPr>
        <w:ind w:left="1866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55B68"/>
    <w:multiLevelType w:val="hybridMultilevel"/>
    <w:tmpl w:val="9012A48E"/>
    <w:lvl w:ilvl="0" w:tplc="D4CE63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DAE483B"/>
    <w:multiLevelType w:val="hybridMultilevel"/>
    <w:tmpl w:val="56A69AEE"/>
    <w:lvl w:ilvl="0" w:tplc="E0DE24AC">
      <w:start w:val="9"/>
      <w:numFmt w:val="bullet"/>
      <w:lvlText w:val=""/>
      <w:lvlJc w:val="left"/>
      <w:pPr>
        <w:ind w:left="1080" w:hanging="360"/>
      </w:pPr>
      <w:rPr>
        <w:rFonts w:ascii="Wingdings" w:eastAsia="Arial Unicode MS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E4E5D1E"/>
    <w:multiLevelType w:val="multilevel"/>
    <w:tmpl w:val="2714B550"/>
    <w:lvl w:ilvl="0">
      <w:start w:val="1"/>
      <w:numFmt w:val="decimal"/>
      <w:lvlText w:val="%1."/>
      <w:lvlJc w:val="left"/>
      <w:pPr>
        <w:tabs>
          <w:tab w:val="num" w:pos="-547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1125"/>
        </w:tabs>
        <w:ind w:left="50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7" w:hanging="180"/>
      </w:pPr>
    </w:lvl>
  </w:abstractNum>
  <w:abstractNum w:abstractNumId="33" w15:restartNumberingAfterBreak="0">
    <w:nsid w:val="50756960"/>
    <w:multiLevelType w:val="hybridMultilevel"/>
    <w:tmpl w:val="1DEAF094"/>
    <w:lvl w:ilvl="0" w:tplc="AF92F03E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52640D41"/>
    <w:multiLevelType w:val="hybridMultilevel"/>
    <w:tmpl w:val="675C8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4BB4903"/>
    <w:multiLevelType w:val="multilevel"/>
    <w:tmpl w:val="8FA2C742"/>
    <w:lvl w:ilvl="0">
      <w:numFmt w:val="bullet"/>
      <w:lvlText w:val="+"/>
      <w:lvlJc w:val="left"/>
      <w:pPr>
        <w:tabs>
          <w:tab w:val="num" w:pos="0"/>
        </w:tabs>
        <w:ind w:left="129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1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3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2386"/>
        </w:tabs>
        <w:ind w:left="107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7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9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1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3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56" w:hanging="360"/>
      </w:pPr>
      <w:rPr>
        <w:rFonts w:ascii="Wingdings" w:hAnsi="Wingdings" w:cs="Wingdings"/>
      </w:rPr>
    </w:lvl>
  </w:abstractNum>
  <w:abstractNum w:abstractNumId="36" w15:restartNumberingAfterBreak="0">
    <w:nsid w:val="5A9A0C53"/>
    <w:multiLevelType w:val="hybridMultilevel"/>
    <w:tmpl w:val="F376ABA2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" w15:restartNumberingAfterBreak="0">
    <w:nsid w:val="5E5D55DE"/>
    <w:multiLevelType w:val="hybridMultilevel"/>
    <w:tmpl w:val="E74E45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22599E"/>
    <w:multiLevelType w:val="hybridMultilevel"/>
    <w:tmpl w:val="128A970E"/>
    <w:lvl w:ilvl="0" w:tplc="0C0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5FF1625E"/>
    <w:multiLevelType w:val="hybridMultilevel"/>
    <w:tmpl w:val="135E427E"/>
    <w:lvl w:ilvl="0" w:tplc="AF9ED15A">
      <w:start w:val="8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3A62A8"/>
    <w:multiLevelType w:val="multilevel"/>
    <w:tmpl w:val="3598734C"/>
    <w:lvl w:ilvl="0">
      <w:start w:val="1"/>
      <w:numFmt w:val="decimal"/>
      <w:lvlText w:val="%1."/>
      <w:lvlJc w:val="left"/>
      <w:pPr>
        <w:tabs>
          <w:tab w:val="num" w:pos="-547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1125"/>
        </w:tabs>
        <w:ind w:left="50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7" w:hanging="180"/>
      </w:pPr>
    </w:lvl>
  </w:abstractNum>
  <w:abstractNum w:abstractNumId="41" w15:restartNumberingAfterBreak="0">
    <w:nsid w:val="683C2564"/>
    <w:multiLevelType w:val="hybridMultilevel"/>
    <w:tmpl w:val="556A1892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FA097C"/>
    <w:multiLevelType w:val="multilevel"/>
    <w:tmpl w:val="1E6469B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3" w15:restartNumberingAfterBreak="0">
    <w:nsid w:val="74287D89"/>
    <w:multiLevelType w:val="hybridMultilevel"/>
    <w:tmpl w:val="26AC089C"/>
    <w:lvl w:ilvl="0" w:tplc="CC58CA4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BE3AB1"/>
    <w:multiLevelType w:val="hybridMultilevel"/>
    <w:tmpl w:val="6C789A04"/>
    <w:lvl w:ilvl="0" w:tplc="9926B3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FB30EF"/>
    <w:multiLevelType w:val="hybridMultilevel"/>
    <w:tmpl w:val="EE281774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6" w15:restartNumberingAfterBreak="0">
    <w:nsid w:val="78FC33F8"/>
    <w:multiLevelType w:val="multilevel"/>
    <w:tmpl w:val="F2A66FC0"/>
    <w:lvl w:ilvl="0">
      <w:start w:val="1"/>
      <w:numFmt w:val="decimal"/>
      <w:lvlText w:val="%1."/>
      <w:lvlJc w:val="left"/>
      <w:pPr>
        <w:tabs>
          <w:tab w:val="num" w:pos="0"/>
        </w:tabs>
        <w:ind w:left="907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7" w:hanging="180"/>
      </w:pPr>
    </w:lvl>
  </w:abstractNum>
  <w:abstractNum w:abstractNumId="47" w15:restartNumberingAfterBreak="0">
    <w:nsid w:val="7A914EE1"/>
    <w:multiLevelType w:val="hybridMultilevel"/>
    <w:tmpl w:val="C05050D6"/>
    <w:lvl w:ilvl="0" w:tplc="0C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 w15:restartNumberingAfterBreak="0">
    <w:nsid w:val="7AE44FF6"/>
    <w:multiLevelType w:val="hybridMultilevel"/>
    <w:tmpl w:val="D0EA3CD4"/>
    <w:lvl w:ilvl="0" w:tplc="05C6C5C6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35"/>
  </w:num>
  <w:num w:numId="5">
    <w:abstractNumId w:val="21"/>
  </w:num>
  <w:num w:numId="6">
    <w:abstractNumId w:val="10"/>
  </w:num>
  <w:num w:numId="7">
    <w:abstractNumId w:val="25"/>
  </w:num>
  <w:num w:numId="8">
    <w:abstractNumId w:val="48"/>
  </w:num>
  <w:num w:numId="9">
    <w:abstractNumId w:val="28"/>
  </w:num>
  <w:num w:numId="10">
    <w:abstractNumId w:val="17"/>
  </w:num>
  <w:num w:numId="11">
    <w:abstractNumId w:val="5"/>
  </w:num>
  <w:num w:numId="12">
    <w:abstractNumId w:val="34"/>
  </w:num>
  <w:num w:numId="13">
    <w:abstractNumId w:val="11"/>
  </w:num>
  <w:num w:numId="14">
    <w:abstractNumId w:val="16"/>
  </w:num>
  <w:num w:numId="15">
    <w:abstractNumId w:val="39"/>
  </w:num>
  <w:num w:numId="16">
    <w:abstractNumId w:val="43"/>
  </w:num>
  <w:num w:numId="17">
    <w:abstractNumId w:val="46"/>
  </w:num>
  <w:num w:numId="18">
    <w:abstractNumId w:val="12"/>
  </w:num>
  <w:num w:numId="19">
    <w:abstractNumId w:val="38"/>
  </w:num>
  <w:num w:numId="20">
    <w:abstractNumId w:val="20"/>
  </w:num>
  <w:num w:numId="21">
    <w:abstractNumId w:val="22"/>
  </w:num>
  <w:num w:numId="22">
    <w:abstractNumId w:val="30"/>
  </w:num>
  <w:num w:numId="23">
    <w:abstractNumId w:val="23"/>
  </w:num>
  <w:num w:numId="24">
    <w:abstractNumId w:val="6"/>
  </w:num>
  <w:num w:numId="25">
    <w:abstractNumId w:val="33"/>
  </w:num>
  <w:num w:numId="26">
    <w:abstractNumId w:val="36"/>
  </w:num>
  <w:num w:numId="27">
    <w:abstractNumId w:val="45"/>
  </w:num>
  <w:num w:numId="28">
    <w:abstractNumId w:val="1"/>
  </w:num>
  <w:num w:numId="29">
    <w:abstractNumId w:val="31"/>
  </w:num>
  <w:num w:numId="30">
    <w:abstractNumId w:val="24"/>
  </w:num>
  <w:num w:numId="31">
    <w:abstractNumId w:val="3"/>
  </w:num>
  <w:num w:numId="32">
    <w:abstractNumId w:val="27"/>
  </w:num>
  <w:num w:numId="33">
    <w:abstractNumId w:val="40"/>
  </w:num>
  <w:num w:numId="34">
    <w:abstractNumId w:val="8"/>
  </w:num>
  <w:num w:numId="35">
    <w:abstractNumId w:val="2"/>
  </w:num>
  <w:num w:numId="36">
    <w:abstractNumId w:val="32"/>
  </w:num>
  <w:num w:numId="37">
    <w:abstractNumId w:val="37"/>
  </w:num>
  <w:num w:numId="38">
    <w:abstractNumId w:val="26"/>
  </w:num>
  <w:num w:numId="39">
    <w:abstractNumId w:val="15"/>
  </w:num>
  <w:num w:numId="40">
    <w:abstractNumId w:val="47"/>
  </w:num>
  <w:num w:numId="41">
    <w:abstractNumId w:val="41"/>
  </w:num>
  <w:num w:numId="42">
    <w:abstractNumId w:val="44"/>
  </w:num>
  <w:num w:numId="43">
    <w:abstractNumId w:val="18"/>
  </w:num>
  <w:num w:numId="44">
    <w:abstractNumId w:val="4"/>
  </w:num>
  <w:num w:numId="45">
    <w:abstractNumId w:val="9"/>
  </w:num>
  <w:num w:numId="46">
    <w:abstractNumId w:val="42"/>
  </w:num>
  <w:num w:numId="47">
    <w:abstractNumId w:val="29"/>
  </w:num>
  <w:num w:numId="48">
    <w:abstractNumId w:val="19"/>
  </w:num>
  <w:num w:numId="49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72D"/>
    <w:rsid w:val="0000081C"/>
    <w:rsid w:val="00001FD3"/>
    <w:rsid w:val="00004C36"/>
    <w:rsid w:val="00024138"/>
    <w:rsid w:val="00026D49"/>
    <w:rsid w:val="00036163"/>
    <w:rsid w:val="00047064"/>
    <w:rsid w:val="00047681"/>
    <w:rsid w:val="00070765"/>
    <w:rsid w:val="00075464"/>
    <w:rsid w:val="00093804"/>
    <w:rsid w:val="000A3AF0"/>
    <w:rsid w:val="000A6ECE"/>
    <w:rsid w:val="000B06CB"/>
    <w:rsid w:val="000C26D1"/>
    <w:rsid w:val="000C31E2"/>
    <w:rsid w:val="000E35DD"/>
    <w:rsid w:val="000E48DB"/>
    <w:rsid w:val="000E4EA3"/>
    <w:rsid w:val="000E698C"/>
    <w:rsid w:val="000E7A7C"/>
    <w:rsid w:val="000F635E"/>
    <w:rsid w:val="0010560D"/>
    <w:rsid w:val="0010775F"/>
    <w:rsid w:val="00111EBE"/>
    <w:rsid w:val="001147FD"/>
    <w:rsid w:val="0012773A"/>
    <w:rsid w:val="00134DC8"/>
    <w:rsid w:val="001379B6"/>
    <w:rsid w:val="00140E6E"/>
    <w:rsid w:val="00147009"/>
    <w:rsid w:val="00153580"/>
    <w:rsid w:val="00153922"/>
    <w:rsid w:val="00154A4C"/>
    <w:rsid w:val="00157B6B"/>
    <w:rsid w:val="00164A6B"/>
    <w:rsid w:val="00164AB1"/>
    <w:rsid w:val="00177F01"/>
    <w:rsid w:val="001815B5"/>
    <w:rsid w:val="00185B2C"/>
    <w:rsid w:val="00193147"/>
    <w:rsid w:val="001A2B0D"/>
    <w:rsid w:val="001B5DC1"/>
    <w:rsid w:val="001B68F7"/>
    <w:rsid w:val="001C6863"/>
    <w:rsid w:val="001C7867"/>
    <w:rsid w:val="001D27A5"/>
    <w:rsid w:val="001D351F"/>
    <w:rsid w:val="001D5C73"/>
    <w:rsid w:val="001D67C4"/>
    <w:rsid w:val="001E6A02"/>
    <w:rsid w:val="001F1425"/>
    <w:rsid w:val="001F220A"/>
    <w:rsid w:val="001F677E"/>
    <w:rsid w:val="001F75AB"/>
    <w:rsid w:val="0020015D"/>
    <w:rsid w:val="0020417B"/>
    <w:rsid w:val="00206699"/>
    <w:rsid w:val="00211DBE"/>
    <w:rsid w:val="00220F52"/>
    <w:rsid w:val="00230865"/>
    <w:rsid w:val="00231BEF"/>
    <w:rsid w:val="002323C4"/>
    <w:rsid w:val="00235EEF"/>
    <w:rsid w:val="002405EE"/>
    <w:rsid w:val="0025047C"/>
    <w:rsid w:val="002523B5"/>
    <w:rsid w:val="00261802"/>
    <w:rsid w:val="0026732F"/>
    <w:rsid w:val="00270630"/>
    <w:rsid w:val="002718FA"/>
    <w:rsid w:val="0027484C"/>
    <w:rsid w:val="002811ED"/>
    <w:rsid w:val="00293F0E"/>
    <w:rsid w:val="002971E6"/>
    <w:rsid w:val="002A720D"/>
    <w:rsid w:val="002A745B"/>
    <w:rsid w:val="002C2187"/>
    <w:rsid w:val="002C72BC"/>
    <w:rsid w:val="002E053D"/>
    <w:rsid w:val="002E14A2"/>
    <w:rsid w:val="002E6942"/>
    <w:rsid w:val="002F0506"/>
    <w:rsid w:val="002F0859"/>
    <w:rsid w:val="002F5478"/>
    <w:rsid w:val="002F6B73"/>
    <w:rsid w:val="002F7C7B"/>
    <w:rsid w:val="00303E38"/>
    <w:rsid w:val="00311F53"/>
    <w:rsid w:val="00313716"/>
    <w:rsid w:val="003163B5"/>
    <w:rsid w:val="0033154C"/>
    <w:rsid w:val="00346686"/>
    <w:rsid w:val="0035455A"/>
    <w:rsid w:val="003611CD"/>
    <w:rsid w:val="00363E9E"/>
    <w:rsid w:val="0036429C"/>
    <w:rsid w:val="00370EB6"/>
    <w:rsid w:val="00372679"/>
    <w:rsid w:val="00375F6B"/>
    <w:rsid w:val="00382580"/>
    <w:rsid w:val="00385D18"/>
    <w:rsid w:val="00395F14"/>
    <w:rsid w:val="003B1CE7"/>
    <w:rsid w:val="003B6169"/>
    <w:rsid w:val="003D1ECA"/>
    <w:rsid w:val="003D34BC"/>
    <w:rsid w:val="003D7E28"/>
    <w:rsid w:val="003E3897"/>
    <w:rsid w:val="003F1205"/>
    <w:rsid w:val="003F5C4D"/>
    <w:rsid w:val="003F6208"/>
    <w:rsid w:val="003F74B1"/>
    <w:rsid w:val="00404B59"/>
    <w:rsid w:val="00405F78"/>
    <w:rsid w:val="00415DA7"/>
    <w:rsid w:val="00417643"/>
    <w:rsid w:val="00420DDC"/>
    <w:rsid w:val="0042493F"/>
    <w:rsid w:val="00431367"/>
    <w:rsid w:val="004336D7"/>
    <w:rsid w:val="00434894"/>
    <w:rsid w:val="00436E51"/>
    <w:rsid w:val="00437885"/>
    <w:rsid w:val="00442B60"/>
    <w:rsid w:val="0044426D"/>
    <w:rsid w:val="00446932"/>
    <w:rsid w:val="00453075"/>
    <w:rsid w:val="0045384B"/>
    <w:rsid w:val="00454E85"/>
    <w:rsid w:val="00462242"/>
    <w:rsid w:val="00467E25"/>
    <w:rsid w:val="00475326"/>
    <w:rsid w:val="00480BDD"/>
    <w:rsid w:val="00494332"/>
    <w:rsid w:val="00494C95"/>
    <w:rsid w:val="004B0CED"/>
    <w:rsid w:val="004B1B13"/>
    <w:rsid w:val="004B226C"/>
    <w:rsid w:val="004B2455"/>
    <w:rsid w:val="004F5B21"/>
    <w:rsid w:val="005051CA"/>
    <w:rsid w:val="00507C13"/>
    <w:rsid w:val="00511A42"/>
    <w:rsid w:val="00514321"/>
    <w:rsid w:val="00516A0B"/>
    <w:rsid w:val="00517758"/>
    <w:rsid w:val="0052045C"/>
    <w:rsid w:val="00523BE3"/>
    <w:rsid w:val="00532540"/>
    <w:rsid w:val="00535954"/>
    <w:rsid w:val="0053703F"/>
    <w:rsid w:val="0053765E"/>
    <w:rsid w:val="00537F6D"/>
    <w:rsid w:val="00542CC4"/>
    <w:rsid w:val="00544285"/>
    <w:rsid w:val="005455C2"/>
    <w:rsid w:val="005477C8"/>
    <w:rsid w:val="00552FDA"/>
    <w:rsid w:val="00561127"/>
    <w:rsid w:val="00565379"/>
    <w:rsid w:val="0057679F"/>
    <w:rsid w:val="00584D12"/>
    <w:rsid w:val="0059107C"/>
    <w:rsid w:val="00593EF1"/>
    <w:rsid w:val="005940DC"/>
    <w:rsid w:val="005A24B9"/>
    <w:rsid w:val="005A70D4"/>
    <w:rsid w:val="005A7D0E"/>
    <w:rsid w:val="005A7E31"/>
    <w:rsid w:val="005B03FF"/>
    <w:rsid w:val="005B0CD3"/>
    <w:rsid w:val="005B5DE3"/>
    <w:rsid w:val="005E40A2"/>
    <w:rsid w:val="005E55A1"/>
    <w:rsid w:val="005E6DA2"/>
    <w:rsid w:val="00605AE3"/>
    <w:rsid w:val="00606676"/>
    <w:rsid w:val="0061152C"/>
    <w:rsid w:val="00611F0C"/>
    <w:rsid w:val="00614356"/>
    <w:rsid w:val="00636F8B"/>
    <w:rsid w:val="00651566"/>
    <w:rsid w:val="00652AC9"/>
    <w:rsid w:val="00655433"/>
    <w:rsid w:val="00660106"/>
    <w:rsid w:val="00667215"/>
    <w:rsid w:val="00671243"/>
    <w:rsid w:val="00677CBE"/>
    <w:rsid w:val="006813AA"/>
    <w:rsid w:val="00690567"/>
    <w:rsid w:val="00695624"/>
    <w:rsid w:val="0069609D"/>
    <w:rsid w:val="006A36A6"/>
    <w:rsid w:val="006A6B7E"/>
    <w:rsid w:val="006B693E"/>
    <w:rsid w:val="006B7817"/>
    <w:rsid w:val="006C3C6C"/>
    <w:rsid w:val="006C7CD3"/>
    <w:rsid w:val="006D11F8"/>
    <w:rsid w:val="006D324F"/>
    <w:rsid w:val="006D4C52"/>
    <w:rsid w:val="006F000D"/>
    <w:rsid w:val="006F5DB4"/>
    <w:rsid w:val="007159C4"/>
    <w:rsid w:val="0072131E"/>
    <w:rsid w:val="00721B3D"/>
    <w:rsid w:val="00722A00"/>
    <w:rsid w:val="00723C7E"/>
    <w:rsid w:val="00730270"/>
    <w:rsid w:val="00732431"/>
    <w:rsid w:val="0074167F"/>
    <w:rsid w:val="00744B76"/>
    <w:rsid w:val="00745730"/>
    <w:rsid w:val="00751C00"/>
    <w:rsid w:val="00757BB9"/>
    <w:rsid w:val="00775E8D"/>
    <w:rsid w:val="00775FEA"/>
    <w:rsid w:val="0078715F"/>
    <w:rsid w:val="007873F4"/>
    <w:rsid w:val="00791582"/>
    <w:rsid w:val="00795BCC"/>
    <w:rsid w:val="007976A5"/>
    <w:rsid w:val="00797BD5"/>
    <w:rsid w:val="007A0D82"/>
    <w:rsid w:val="007A2088"/>
    <w:rsid w:val="007A51AE"/>
    <w:rsid w:val="007A630F"/>
    <w:rsid w:val="007B4C53"/>
    <w:rsid w:val="007C0230"/>
    <w:rsid w:val="007C4878"/>
    <w:rsid w:val="007C7F73"/>
    <w:rsid w:val="007D28BB"/>
    <w:rsid w:val="007D62B5"/>
    <w:rsid w:val="007E559E"/>
    <w:rsid w:val="00804E64"/>
    <w:rsid w:val="00807EEC"/>
    <w:rsid w:val="00811E72"/>
    <w:rsid w:val="008154A9"/>
    <w:rsid w:val="008271D8"/>
    <w:rsid w:val="008342F9"/>
    <w:rsid w:val="00837B0C"/>
    <w:rsid w:val="00842AD7"/>
    <w:rsid w:val="0084742E"/>
    <w:rsid w:val="00851032"/>
    <w:rsid w:val="0085498C"/>
    <w:rsid w:val="0087054A"/>
    <w:rsid w:val="008718B9"/>
    <w:rsid w:val="00871BE8"/>
    <w:rsid w:val="008764D3"/>
    <w:rsid w:val="008772FB"/>
    <w:rsid w:val="00880EAF"/>
    <w:rsid w:val="00881C73"/>
    <w:rsid w:val="008823C1"/>
    <w:rsid w:val="008847FF"/>
    <w:rsid w:val="00886526"/>
    <w:rsid w:val="00887C0C"/>
    <w:rsid w:val="00892015"/>
    <w:rsid w:val="00893E82"/>
    <w:rsid w:val="00893E8A"/>
    <w:rsid w:val="0089665C"/>
    <w:rsid w:val="0089692E"/>
    <w:rsid w:val="008A3245"/>
    <w:rsid w:val="008B063A"/>
    <w:rsid w:val="008B53AE"/>
    <w:rsid w:val="008D04A9"/>
    <w:rsid w:val="008D434A"/>
    <w:rsid w:val="008D5ADF"/>
    <w:rsid w:val="008E4444"/>
    <w:rsid w:val="008F4943"/>
    <w:rsid w:val="008F7F8A"/>
    <w:rsid w:val="00901D3B"/>
    <w:rsid w:val="00903C66"/>
    <w:rsid w:val="0091604D"/>
    <w:rsid w:val="009164C2"/>
    <w:rsid w:val="00925FA5"/>
    <w:rsid w:val="009340BB"/>
    <w:rsid w:val="00942EDE"/>
    <w:rsid w:val="00943C80"/>
    <w:rsid w:val="00945570"/>
    <w:rsid w:val="00952213"/>
    <w:rsid w:val="00956D02"/>
    <w:rsid w:val="00956E65"/>
    <w:rsid w:val="00957CA7"/>
    <w:rsid w:val="009656BE"/>
    <w:rsid w:val="00966B4E"/>
    <w:rsid w:val="0097420E"/>
    <w:rsid w:val="00974DF8"/>
    <w:rsid w:val="00976123"/>
    <w:rsid w:val="0098171B"/>
    <w:rsid w:val="009869FA"/>
    <w:rsid w:val="009904D4"/>
    <w:rsid w:val="0099254A"/>
    <w:rsid w:val="009A5790"/>
    <w:rsid w:val="009A5B48"/>
    <w:rsid w:val="009A634A"/>
    <w:rsid w:val="009C2A7C"/>
    <w:rsid w:val="009C6027"/>
    <w:rsid w:val="009D71A1"/>
    <w:rsid w:val="009F2C17"/>
    <w:rsid w:val="009F3340"/>
    <w:rsid w:val="009F4D7E"/>
    <w:rsid w:val="009F6316"/>
    <w:rsid w:val="00A04CFD"/>
    <w:rsid w:val="00A13168"/>
    <w:rsid w:val="00A172AB"/>
    <w:rsid w:val="00A301A2"/>
    <w:rsid w:val="00A36C38"/>
    <w:rsid w:val="00A36EA4"/>
    <w:rsid w:val="00A37B24"/>
    <w:rsid w:val="00A44924"/>
    <w:rsid w:val="00A44C4C"/>
    <w:rsid w:val="00A47417"/>
    <w:rsid w:val="00A50AC3"/>
    <w:rsid w:val="00A53CDC"/>
    <w:rsid w:val="00A5472D"/>
    <w:rsid w:val="00A60D11"/>
    <w:rsid w:val="00A67A77"/>
    <w:rsid w:val="00A73883"/>
    <w:rsid w:val="00A77108"/>
    <w:rsid w:val="00A86AF2"/>
    <w:rsid w:val="00A907C6"/>
    <w:rsid w:val="00A9238D"/>
    <w:rsid w:val="00A930AC"/>
    <w:rsid w:val="00A96511"/>
    <w:rsid w:val="00AA298A"/>
    <w:rsid w:val="00AA6F23"/>
    <w:rsid w:val="00AB0180"/>
    <w:rsid w:val="00AB1956"/>
    <w:rsid w:val="00AB39FE"/>
    <w:rsid w:val="00AB55FF"/>
    <w:rsid w:val="00AE139A"/>
    <w:rsid w:val="00AE1CF3"/>
    <w:rsid w:val="00AE6086"/>
    <w:rsid w:val="00AE7CA2"/>
    <w:rsid w:val="00AF21EA"/>
    <w:rsid w:val="00AF241D"/>
    <w:rsid w:val="00B07B31"/>
    <w:rsid w:val="00B1122F"/>
    <w:rsid w:val="00B126A6"/>
    <w:rsid w:val="00B12E7D"/>
    <w:rsid w:val="00B15D29"/>
    <w:rsid w:val="00B25474"/>
    <w:rsid w:val="00B32C07"/>
    <w:rsid w:val="00B3436C"/>
    <w:rsid w:val="00B420F4"/>
    <w:rsid w:val="00B47F89"/>
    <w:rsid w:val="00B55845"/>
    <w:rsid w:val="00B705D2"/>
    <w:rsid w:val="00B72806"/>
    <w:rsid w:val="00B73A47"/>
    <w:rsid w:val="00B768BE"/>
    <w:rsid w:val="00B835BC"/>
    <w:rsid w:val="00B87297"/>
    <w:rsid w:val="00B87F48"/>
    <w:rsid w:val="00B91CAB"/>
    <w:rsid w:val="00B97A09"/>
    <w:rsid w:val="00B97E77"/>
    <w:rsid w:val="00BA25FA"/>
    <w:rsid w:val="00BA4E1A"/>
    <w:rsid w:val="00BB266B"/>
    <w:rsid w:val="00BC1FCA"/>
    <w:rsid w:val="00BC2AAB"/>
    <w:rsid w:val="00BE4A5B"/>
    <w:rsid w:val="00C027DD"/>
    <w:rsid w:val="00C035AD"/>
    <w:rsid w:val="00C0412F"/>
    <w:rsid w:val="00C0484F"/>
    <w:rsid w:val="00C10CC8"/>
    <w:rsid w:val="00C150E4"/>
    <w:rsid w:val="00C1577B"/>
    <w:rsid w:val="00C17B02"/>
    <w:rsid w:val="00C21352"/>
    <w:rsid w:val="00C2440A"/>
    <w:rsid w:val="00C254FE"/>
    <w:rsid w:val="00C30528"/>
    <w:rsid w:val="00C309F8"/>
    <w:rsid w:val="00C335B1"/>
    <w:rsid w:val="00C53383"/>
    <w:rsid w:val="00C537FF"/>
    <w:rsid w:val="00C62436"/>
    <w:rsid w:val="00C65263"/>
    <w:rsid w:val="00C71746"/>
    <w:rsid w:val="00C75367"/>
    <w:rsid w:val="00C81FDB"/>
    <w:rsid w:val="00C90415"/>
    <w:rsid w:val="00C90655"/>
    <w:rsid w:val="00C9114B"/>
    <w:rsid w:val="00C91DB0"/>
    <w:rsid w:val="00C967BC"/>
    <w:rsid w:val="00CA6E7D"/>
    <w:rsid w:val="00CB244A"/>
    <w:rsid w:val="00CB4D20"/>
    <w:rsid w:val="00CC24D8"/>
    <w:rsid w:val="00CD29E0"/>
    <w:rsid w:val="00CD38C7"/>
    <w:rsid w:val="00CE0DA7"/>
    <w:rsid w:val="00CE202A"/>
    <w:rsid w:val="00CF07AB"/>
    <w:rsid w:val="00CF2B73"/>
    <w:rsid w:val="00CF2DDC"/>
    <w:rsid w:val="00CF37AF"/>
    <w:rsid w:val="00CF5CAF"/>
    <w:rsid w:val="00CF6213"/>
    <w:rsid w:val="00CF7725"/>
    <w:rsid w:val="00D03789"/>
    <w:rsid w:val="00D07EA1"/>
    <w:rsid w:val="00D10885"/>
    <w:rsid w:val="00D178FA"/>
    <w:rsid w:val="00D2441F"/>
    <w:rsid w:val="00D248FF"/>
    <w:rsid w:val="00D24D5B"/>
    <w:rsid w:val="00D27981"/>
    <w:rsid w:val="00D40A95"/>
    <w:rsid w:val="00D40CD0"/>
    <w:rsid w:val="00D602D9"/>
    <w:rsid w:val="00D62954"/>
    <w:rsid w:val="00D675AE"/>
    <w:rsid w:val="00D67FEB"/>
    <w:rsid w:val="00D8079B"/>
    <w:rsid w:val="00D81DB1"/>
    <w:rsid w:val="00D82D64"/>
    <w:rsid w:val="00D916DC"/>
    <w:rsid w:val="00D91A32"/>
    <w:rsid w:val="00D925FC"/>
    <w:rsid w:val="00D957E4"/>
    <w:rsid w:val="00D95DE9"/>
    <w:rsid w:val="00DA23A9"/>
    <w:rsid w:val="00DB45FB"/>
    <w:rsid w:val="00DB462E"/>
    <w:rsid w:val="00DB4A46"/>
    <w:rsid w:val="00DC4DA7"/>
    <w:rsid w:val="00DD4E11"/>
    <w:rsid w:val="00DD516D"/>
    <w:rsid w:val="00DE1D02"/>
    <w:rsid w:val="00DE64E1"/>
    <w:rsid w:val="00DF5B5C"/>
    <w:rsid w:val="00DF70BF"/>
    <w:rsid w:val="00E007AE"/>
    <w:rsid w:val="00E14AA7"/>
    <w:rsid w:val="00E155AB"/>
    <w:rsid w:val="00E21AC3"/>
    <w:rsid w:val="00E22BA7"/>
    <w:rsid w:val="00E26B96"/>
    <w:rsid w:val="00E33667"/>
    <w:rsid w:val="00E35297"/>
    <w:rsid w:val="00E379F8"/>
    <w:rsid w:val="00E44D63"/>
    <w:rsid w:val="00E564AE"/>
    <w:rsid w:val="00E60552"/>
    <w:rsid w:val="00E62CBE"/>
    <w:rsid w:val="00E6546E"/>
    <w:rsid w:val="00E73F75"/>
    <w:rsid w:val="00E842DC"/>
    <w:rsid w:val="00E84C5B"/>
    <w:rsid w:val="00E91F07"/>
    <w:rsid w:val="00E92E14"/>
    <w:rsid w:val="00EA0F12"/>
    <w:rsid w:val="00EA329B"/>
    <w:rsid w:val="00EB111F"/>
    <w:rsid w:val="00EB4D83"/>
    <w:rsid w:val="00EC072A"/>
    <w:rsid w:val="00EC0AD2"/>
    <w:rsid w:val="00EC1C2A"/>
    <w:rsid w:val="00EC6487"/>
    <w:rsid w:val="00ED6195"/>
    <w:rsid w:val="00ED6EE0"/>
    <w:rsid w:val="00EE1B05"/>
    <w:rsid w:val="00EE1C91"/>
    <w:rsid w:val="00EF6EC5"/>
    <w:rsid w:val="00F11CDF"/>
    <w:rsid w:val="00F1321C"/>
    <w:rsid w:val="00F17AF5"/>
    <w:rsid w:val="00F205B2"/>
    <w:rsid w:val="00F22116"/>
    <w:rsid w:val="00F229C7"/>
    <w:rsid w:val="00F23BEC"/>
    <w:rsid w:val="00F25804"/>
    <w:rsid w:val="00F36167"/>
    <w:rsid w:val="00F42067"/>
    <w:rsid w:val="00F437A4"/>
    <w:rsid w:val="00F50D25"/>
    <w:rsid w:val="00F52E9A"/>
    <w:rsid w:val="00F53D2D"/>
    <w:rsid w:val="00F55973"/>
    <w:rsid w:val="00F57D70"/>
    <w:rsid w:val="00F63A67"/>
    <w:rsid w:val="00F85F3D"/>
    <w:rsid w:val="00F8698E"/>
    <w:rsid w:val="00F90ECE"/>
    <w:rsid w:val="00F94903"/>
    <w:rsid w:val="00FB0E76"/>
    <w:rsid w:val="00FB3DB2"/>
    <w:rsid w:val="00FB71F5"/>
    <w:rsid w:val="00FC4D8B"/>
    <w:rsid w:val="00FD093A"/>
    <w:rsid w:val="00FD1DD8"/>
    <w:rsid w:val="00FD4AFF"/>
    <w:rsid w:val="00FD5BF9"/>
    <w:rsid w:val="00FD5CF0"/>
    <w:rsid w:val="00FD7DEF"/>
    <w:rsid w:val="00FE1658"/>
    <w:rsid w:val="00FE25A5"/>
    <w:rsid w:val="00FF0FAE"/>
    <w:rsid w:val="00FF1331"/>
    <w:rsid w:val="00FF4106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4559F"/>
  <w15:chartTrackingRefBased/>
  <w15:docId w15:val="{692680E5-9A80-4160-8D50-45DF6008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72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472D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A5472D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A5472D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A5472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472D"/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link w:val="Heading2"/>
    <w:rsid w:val="00A5472D"/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link w:val="Heading3"/>
    <w:rsid w:val="00A5472D"/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customStyle="1" w:styleId="Heading4Char">
    <w:name w:val="Heading 4 Char"/>
    <w:link w:val="Heading4"/>
    <w:rsid w:val="00A5472D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table" w:styleId="TableGrid">
    <w:name w:val="Table Grid"/>
    <w:basedOn w:val="TableNormal"/>
    <w:rsid w:val="00A5472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5472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A5472D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A5472D"/>
    <w:rPr>
      <w:vertAlign w:val="superscript"/>
    </w:rPr>
  </w:style>
  <w:style w:type="paragraph" w:styleId="Header">
    <w:name w:val="header"/>
    <w:basedOn w:val="Normal"/>
    <w:link w:val="HeaderChar"/>
    <w:unhideWhenUsed/>
    <w:rsid w:val="00A5472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rsid w:val="00A5472D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5472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A5472D"/>
    <w:rPr>
      <w:rFonts w:ascii="Calibri" w:eastAsia="Times New Roman" w:hAnsi="Calibri" w:cs="Times New Roman"/>
      <w:lang w:val="en-US"/>
    </w:rPr>
  </w:style>
  <w:style w:type="paragraph" w:styleId="BodyTextIndent2">
    <w:name w:val="Body Text Indent 2"/>
    <w:basedOn w:val="Normal"/>
    <w:link w:val="BodyTextIndent2Char"/>
    <w:rsid w:val="00A5472D"/>
    <w:pPr>
      <w:widowControl w:val="0"/>
      <w:spacing w:before="120" w:after="120" w:line="240" w:lineRule="auto"/>
      <w:ind w:firstLine="720"/>
      <w:jc w:val="both"/>
    </w:pPr>
    <w:rPr>
      <w:rFonts w:ascii=".VnTime" w:hAnsi=".VnTime"/>
      <w:color w:val="000000"/>
      <w:sz w:val="28"/>
      <w:szCs w:val="20"/>
      <w:lang w:val="x-none" w:eastAsia="x-none"/>
    </w:rPr>
  </w:style>
  <w:style w:type="character" w:customStyle="1" w:styleId="BodyTextIndent2Char">
    <w:name w:val="Body Text Indent 2 Char"/>
    <w:link w:val="BodyTextIndent2"/>
    <w:rsid w:val="00A5472D"/>
    <w:rPr>
      <w:rFonts w:ascii=".VnTime" w:eastAsia="Times New Roman" w:hAnsi=".VnTime" w:cs="Times New Roman"/>
      <w:color w:val="000000"/>
      <w:sz w:val="28"/>
      <w:szCs w:val="20"/>
      <w:lang w:val="x-none" w:eastAsia="x-none"/>
    </w:rPr>
  </w:style>
  <w:style w:type="paragraph" w:customStyle="1" w:styleId="b-dieu">
    <w:name w:val="b-dieu"/>
    <w:basedOn w:val="BodyText"/>
    <w:rsid w:val="00A5472D"/>
    <w:pPr>
      <w:spacing w:before="120" w:line="240" w:lineRule="auto"/>
      <w:ind w:left="1797" w:hanging="1077"/>
      <w:jc w:val="both"/>
    </w:pPr>
    <w:rPr>
      <w:rFonts w:ascii="Times New Roman" w:hAnsi="Times New Roman"/>
      <w:b/>
      <w:color w:val="000000"/>
      <w:sz w:val="28"/>
      <w:szCs w:val="28"/>
      <w:lang w:val="nl-NL"/>
    </w:rPr>
  </w:style>
  <w:style w:type="paragraph" w:styleId="BodyText">
    <w:name w:val="Body Text"/>
    <w:basedOn w:val="Normal"/>
    <w:link w:val="BodyTextChar"/>
    <w:uiPriority w:val="99"/>
    <w:semiHidden/>
    <w:unhideWhenUsed/>
    <w:rsid w:val="00A5472D"/>
    <w:pPr>
      <w:spacing w:after="120"/>
    </w:pPr>
    <w:rPr>
      <w:sz w:val="20"/>
      <w:szCs w:val="20"/>
      <w:lang w:eastAsia="x-none"/>
    </w:rPr>
  </w:style>
  <w:style w:type="character" w:customStyle="1" w:styleId="BodyTextChar">
    <w:name w:val="Body Text Char"/>
    <w:link w:val="BodyText"/>
    <w:uiPriority w:val="99"/>
    <w:semiHidden/>
    <w:rsid w:val="00A5472D"/>
    <w:rPr>
      <w:rFonts w:ascii="Calibri" w:eastAsia="Times New Roman" w:hAnsi="Calibri" w:cs="Times New Roman"/>
      <w:lang w:val="en-US"/>
    </w:rPr>
  </w:style>
  <w:style w:type="paragraph" w:customStyle="1" w:styleId="dieu">
    <w:name w:val="dieu"/>
    <w:basedOn w:val="Normal"/>
    <w:link w:val="dieuChar"/>
    <w:autoRedefine/>
    <w:rsid w:val="00A5472D"/>
    <w:pPr>
      <w:spacing w:after="120" w:line="240" w:lineRule="auto"/>
      <w:ind w:firstLine="720"/>
    </w:pPr>
    <w:rPr>
      <w:rFonts w:ascii="Times New Roman" w:hAnsi="Times New Roman"/>
      <w:b/>
      <w:color w:val="0000FF"/>
      <w:spacing w:val="24"/>
      <w:sz w:val="26"/>
      <w:szCs w:val="26"/>
      <w:lang w:val="x-none" w:eastAsia="x-none"/>
    </w:rPr>
  </w:style>
  <w:style w:type="character" w:customStyle="1" w:styleId="dieuChar">
    <w:name w:val="dieu Char"/>
    <w:link w:val="dieu"/>
    <w:rsid w:val="00A5472D"/>
    <w:rPr>
      <w:rFonts w:ascii="Times New Roman" w:eastAsia="Times New Roman" w:hAnsi="Times New Roman" w:cs="Times New Roman"/>
      <w:b/>
      <w:color w:val="0000FF"/>
      <w:spacing w:val="24"/>
      <w:sz w:val="26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A5472D"/>
    <w:pPr>
      <w:ind w:left="720"/>
      <w:contextualSpacing/>
    </w:pPr>
  </w:style>
  <w:style w:type="paragraph" w:styleId="NormalWeb">
    <w:name w:val="Normal (Web)"/>
    <w:basedOn w:val="Normal"/>
    <w:rsid w:val="00A54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A5472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5472D"/>
    <w:pPr>
      <w:spacing w:before="120" w:after="0" w:line="240" w:lineRule="auto"/>
    </w:pPr>
    <w:rPr>
      <w:rFonts w:ascii="Times New Roman" w:eastAsia="Calibri" w:hAnsi="Times New Roman"/>
      <w:sz w:val="20"/>
      <w:szCs w:val="20"/>
      <w:lang w:eastAsia="x-none"/>
    </w:rPr>
  </w:style>
  <w:style w:type="character" w:customStyle="1" w:styleId="CommentTextChar">
    <w:name w:val="Comment Text Char"/>
    <w:link w:val="CommentText"/>
    <w:rsid w:val="00A5472D"/>
    <w:rPr>
      <w:rFonts w:ascii="Times New Roman" w:eastAsia="Calibri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72D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A5472D"/>
    <w:rPr>
      <w:rFonts w:ascii="Tahoma" w:eastAsia="Times New Roman" w:hAnsi="Tahoma" w:cs="Tahoma"/>
      <w:sz w:val="16"/>
      <w:szCs w:val="16"/>
      <w:lang w:val="en-US"/>
    </w:rPr>
  </w:style>
  <w:style w:type="paragraph" w:customStyle="1" w:styleId="Slogan">
    <w:name w:val="Slogan"/>
    <w:basedOn w:val="Normal"/>
    <w:rsid w:val="00D916DC"/>
    <w:pPr>
      <w:framePr w:hSpace="187" w:wrap="around" w:vAnchor="page" w:hAnchor="page" w:xAlign="center" w:y="1441"/>
      <w:spacing w:after="0" w:line="240" w:lineRule="auto"/>
      <w:suppressOverlap/>
    </w:pPr>
    <w:rPr>
      <w:rFonts w:ascii="Century Gothic" w:hAnsi="Century Gothic"/>
      <w:i/>
      <w:color w:val="993300"/>
      <w:sz w:val="18"/>
      <w:szCs w:val="24"/>
    </w:rPr>
  </w:style>
  <w:style w:type="character" w:styleId="Hyperlink">
    <w:name w:val="Hyperlink"/>
    <w:unhideWhenUsed/>
    <w:rsid w:val="00F205B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537F6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537F6D"/>
    <w:rPr>
      <w:rFonts w:eastAsia="Times New Roman"/>
      <w:sz w:val="22"/>
      <w:szCs w:val="22"/>
      <w:lang w:val="en-US" w:eastAsia="en-US"/>
    </w:rPr>
  </w:style>
  <w:style w:type="paragraph" w:customStyle="1" w:styleId="vnbodonih">
    <w:name w:val="vnbodonih"/>
    <w:basedOn w:val="Normal"/>
    <w:rsid w:val="00537F6D"/>
    <w:pPr>
      <w:suppressAutoHyphens/>
      <w:spacing w:before="28" w:after="28" w:line="100" w:lineRule="atLeast"/>
    </w:pPr>
    <w:rPr>
      <w:kern w:val="1"/>
      <w:sz w:val="24"/>
      <w:szCs w:val="24"/>
      <w:lang w:eastAsia="ar-SA"/>
    </w:rPr>
  </w:style>
  <w:style w:type="character" w:styleId="Strong">
    <w:name w:val="Strong"/>
    <w:qFormat/>
    <w:rsid w:val="00F52E9A"/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4D8"/>
    <w:pPr>
      <w:spacing w:before="0" w:after="200" w:line="276" w:lineRule="auto"/>
    </w:pPr>
    <w:rPr>
      <w:rFonts w:eastAsia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24D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2440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C2440A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pple-style-span">
    <w:name w:val="apple-style-span"/>
    <w:rsid w:val="0091604D"/>
  </w:style>
  <w:style w:type="character" w:customStyle="1" w:styleId="apple-converted-space">
    <w:name w:val="apple-converted-space"/>
    <w:rsid w:val="0091604D"/>
  </w:style>
  <w:style w:type="paragraph" w:styleId="Revision">
    <w:name w:val="Revision"/>
    <w:hidden/>
    <w:uiPriority w:val="99"/>
    <w:semiHidden/>
    <w:rsid w:val="00DB462E"/>
    <w:rPr>
      <w:rFonts w:eastAsia="Times New Roman"/>
      <w:sz w:val="22"/>
      <w:szCs w:val="22"/>
      <w:lang w:val="en-US" w:eastAsia="en-US"/>
    </w:rPr>
  </w:style>
  <w:style w:type="character" w:customStyle="1" w:styleId="Bodytext0">
    <w:name w:val="Body text_"/>
    <w:basedOn w:val="DefaultParagraphFont"/>
    <w:link w:val="BodyText2"/>
    <w:rsid w:val="00E379F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2">
    <w:name w:val="Body Text2"/>
    <w:basedOn w:val="Normal"/>
    <w:link w:val="Bodytext0"/>
    <w:rsid w:val="00E379F8"/>
    <w:pPr>
      <w:widowControl w:val="0"/>
      <w:shd w:val="clear" w:color="auto" w:fill="FFFFFF"/>
      <w:spacing w:before="300" w:after="0" w:line="277" w:lineRule="exact"/>
      <w:ind w:hanging="520"/>
      <w:jc w:val="both"/>
    </w:pPr>
    <w:rPr>
      <w:rFonts w:ascii="Times New Roman" w:hAnsi="Times New Roman"/>
      <w:sz w:val="21"/>
      <w:szCs w:val="21"/>
      <w:lang w:val="en-AU" w:eastAsia="en-AU"/>
    </w:rPr>
  </w:style>
  <w:style w:type="character" w:customStyle="1" w:styleId="WW-DefaultParagraphFont111">
    <w:name w:val="WW-Default Paragraph Font111"/>
    <w:rsid w:val="00DA2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hasasg.com.vn" TargetMode="External"/><Relationship Id="rId2" Type="http://schemas.openxmlformats.org/officeDocument/2006/relationships/hyperlink" Target="mailto:fahasa-sg@hcm.vnn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6A120C97F1B9D843821179440A419689" ma:contentTypeVersion="12" ma:contentTypeDescription="Tạo tài liệu mới." ma:contentTypeScope="" ma:versionID="8f8e16ac524cdef9ba1946dbd9a8683f">
  <xsd:schema xmlns:xsd="http://www.w3.org/2001/XMLSchema" xmlns:xs="http://www.w3.org/2001/XMLSchema" xmlns:p="http://schemas.microsoft.com/office/2006/metadata/properties" xmlns:ns2="02f6ae19-22d5-4f72-9dab-45a1338c7470" xmlns:ns3="8d10d84c-170a-44a3-8857-1a5be32a60aa" targetNamespace="http://schemas.microsoft.com/office/2006/metadata/properties" ma:root="true" ma:fieldsID="54bd1715ef94f723d40ed7a756c71fcf" ns2:_="" ns3:_="">
    <xsd:import namespace="02f6ae19-22d5-4f72-9dab-45a1338c7470"/>
    <xsd:import namespace="8d10d84c-170a-44a3-8857-1a5be32a6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6ae19-22d5-4f72-9dab-45a1338c7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0d84c-170a-44a3-8857-1a5be32a6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hia sẻ Với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hia sẻ Có Chi tiế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4B989-750B-4945-9AB7-6541921EA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6ae19-22d5-4f72-9dab-45a1338c7470"/>
    <ds:schemaRef ds:uri="8d10d84c-170a-44a3-8857-1a5be32a6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D3A91F-1554-442D-9014-D21F3ABA0F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1EEA2F-B3A9-4E49-8B19-7B4445AFDA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5A02DF-D385-4599-85BB-DD9848AA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FPTS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NgaVTT</dc:creator>
  <cp:keywords/>
  <dc:description/>
  <cp:lastModifiedBy>Administrator</cp:lastModifiedBy>
  <cp:revision>8</cp:revision>
  <cp:lastPrinted>2021-05-21T01:35:00Z</cp:lastPrinted>
  <dcterms:created xsi:type="dcterms:W3CDTF">2021-05-12T01:07:00Z</dcterms:created>
  <dcterms:modified xsi:type="dcterms:W3CDTF">2021-05-28T07:00:00Z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0x0101006A120C97F1B9D843821179440A419689</vt:lpwstr>
  </property>
</Properties>
</file>